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1A" w:rsidRDefault="0079441A" w:rsidP="0072507F">
      <w:pPr>
        <w:pStyle w:val="Default"/>
        <w:jc w:val="center"/>
        <w:rPr>
          <w:b/>
          <w:sz w:val="28"/>
          <w:szCs w:val="28"/>
        </w:rPr>
      </w:pPr>
    </w:p>
    <w:p w:rsidR="0079441A" w:rsidRDefault="0079441A" w:rsidP="0072507F">
      <w:pPr>
        <w:pStyle w:val="Default"/>
        <w:jc w:val="center"/>
        <w:rPr>
          <w:b/>
          <w:sz w:val="28"/>
          <w:szCs w:val="28"/>
        </w:rPr>
      </w:pPr>
    </w:p>
    <w:p w:rsidR="0079441A" w:rsidRDefault="0079441A" w:rsidP="0072507F">
      <w:pPr>
        <w:pStyle w:val="Default"/>
        <w:jc w:val="center"/>
        <w:rPr>
          <w:b/>
          <w:sz w:val="28"/>
          <w:szCs w:val="28"/>
        </w:rPr>
      </w:pPr>
    </w:p>
    <w:p w:rsidR="0079441A" w:rsidRDefault="0079441A" w:rsidP="00794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9441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Пояснительная записка 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Рабочая программа учебного предмета </w:t>
      </w:r>
      <w:r w:rsidRPr="006F450D">
        <w:rPr>
          <w:rFonts w:ascii="Times New Roman" w:hAnsi="Times New Roman" w:cs="Times New Roman"/>
          <w:sz w:val="32"/>
          <w:szCs w:val="32"/>
        </w:rPr>
        <w:t>«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Родная литература</w:t>
      </w:r>
      <w:r w:rsidRPr="006F450D">
        <w:rPr>
          <w:rFonts w:ascii="Times New Roman" w:hAnsi="Times New Roman" w:cs="Times New Roman"/>
          <w:sz w:val="32"/>
          <w:szCs w:val="32"/>
        </w:rPr>
        <w:t xml:space="preserve">»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разработана для обучения</w:t>
      </w:r>
      <w:r>
        <w:rPr>
          <w:rFonts w:ascii="Times New Roman" w:eastAsia="TimesNewRomanPSMT" w:hAnsi="Times New Roman" w:cs="Times New Roman"/>
          <w:sz w:val="32"/>
          <w:szCs w:val="32"/>
        </w:rPr>
        <w:t xml:space="preserve"> учащихся  8 класса </w:t>
      </w:r>
      <w:r w:rsidRPr="006F450D">
        <w:rPr>
          <w:rFonts w:ascii="Times New Roman" w:hAnsi="Times New Roman" w:cs="Times New Roman"/>
          <w:b/>
          <w:bCs/>
          <w:sz w:val="32"/>
          <w:szCs w:val="32"/>
        </w:rPr>
        <w:t xml:space="preserve">в соответствии </w:t>
      </w:r>
      <w:proofErr w:type="gramStart"/>
      <w:r w:rsidRPr="006F450D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End"/>
      <w:r w:rsidRPr="006F450D">
        <w:rPr>
          <w:rFonts w:ascii="Times New Roman" w:hAnsi="Times New Roman" w:cs="Times New Roman"/>
          <w:sz w:val="32"/>
          <w:szCs w:val="32"/>
        </w:rPr>
        <w:t>: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hAnsi="Times New Roman" w:cs="Times New Roman"/>
          <w:sz w:val="32"/>
          <w:szCs w:val="32"/>
        </w:rPr>
        <w:t xml:space="preserve">·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Федеральным государственным образовательным стандартом основного общегообразования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утвержденного приказом Министерства образования и наукиРоссийской Федерации от </w:t>
      </w:r>
      <w:r w:rsidRPr="006F450D">
        <w:rPr>
          <w:rFonts w:ascii="Times New Roman" w:hAnsi="Times New Roman" w:cs="Times New Roman"/>
          <w:sz w:val="32"/>
          <w:szCs w:val="32"/>
        </w:rPr>
        <w:t xml:space="preserve">17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декабря </w:t>
      </w:r>
      <w:r w:rsidRPr="006F450D">
        <w:rPr>
          <w:rFonts w:ascii="Times New Roman" w:hAnsi="Times New Roman" w:cs="Times New Roman"/>
          <w:sz w:val="32"/>
          <w:szCs w:val="32"/>
        </w:rPr>
        <w:t xml:space="preserve">2010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г</w:t>
      </w:r>
      <w:r w:rsidRPr="006F450D">
        <w:rPr>
          <w:rFonts w:ascii="Times New Roman" w:hAnsi="Times New Roman" w:cs="Times New Roman"/>
          <w:sz w:val="32"/>
          <w:szCs w:val="32"/>
        </w:rPr>
        <w:t xml:space="preserve">.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№ </w:t>
      </w:r>
      <w:r w:rsidRPr="006F450D">
        <w:rPr>
          <w:rFonts w:ascii="Times New Roman" w:hAnsi="Times New Roman" w:cs="Times New Roman"/>
          <w:sz w:val="32"/>
          <w:szCs w:val="32"/>
        </w:rPr>
        <w:t>1897 (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ред</w:t>
      </w:r>
      <w:r w:rsidRPr="006F450D">
        <w:rPr>
          <w:rFonts w:ascii="Times New Roman" w:hAnsi="Times New Roman" w:cs="Times New Roman"/>
          <w:sz w:val="32"/>
          <w:szCs w:val="32"/>
        </w:rPr>
        <w:t xml:space="preserve">.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от </w:t>
      </w:r>
      <w:r w:rsidRPr="006F450D">
        <w:rPr>
          <w:rFonts w:ascii="Times New Roman" w:hAnsi="Times New Roman" w:cs="Times New Roman"/>
          <w:sz w:val="32"/>
          <w:szCs w:val="32"/>
        </w:rPr>
        <w:t>31.12.2015);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hAnsi="Times New Roman" w:cs="Times New Roman"/>
          <w:sz w:val="32"/>
          <w:szCs w:val="32"/>
        </w:rPr>
        <w:t xml:space="preserve">·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Приказом от </w:t>
      </w:r>
      <w:r w:rsidRPr="006F450D">
        <w:rPr>
          <w:rFonts w:ascii="Times New Roman" w:hAnsi="Times New Roman" w:cs="Times New Roman"/>
          <w:sz w:val="32"/>
          <w:szCs w:val="32"/>
        </w:rPr>
        <w:t xml:space="preserve">23.12.2014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№ </w:t>
      </w:r>
      <w:r w:rsidRPr="006F450D">
        <w:rPr>
          <w:rFonts w:ascii="Times New Roman" w:hAnsi="Times New Roman" w:cs="Times New Roman"/>
          <w:sz w:val="32"/>
          <w:szCs w:val="32"/>
        </w:rPr>
        <w:t xml:space="preserve">1644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МО и Н РФ </w:t>
      </w:r>
      <w:r w:rsidRPr="006F450D">
        <w:rPr>
          <w:rFonts w:ascii="Times New Roman" w:hAnsi="Times New Roman" w:cs="Times New Roman"/>
          <w:sz w:val="32"/>
          <w:szCs w:val="32"/>
        </w:rPr>
        <w:t>«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О внесении изменений в приказМинистерства образования и науки Российской федерации от </w:t>
      </w:r>
      <w:r w:rsidRPr="006F450D">
        <w:rPr>
          <w:rFonts w:ascii="Times New Roman" w:hAnsi="Times New Roman" w:cs="Times New Roman"/>
          <w:sz w:val="32"/>
          <w:szCs w:val="32"/>
        </w:rPr>
        <w:t xml:space="preserve">17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декабря </w:t>
      </w:r>
      <w:r w:rsidRPr="006F450D">
        <w:rPr>
          <w:rFonts w:ascii="Times New Roman" w:hAnsi="Times New Roman" w:cs="Times New Roman"/>
          <w:sz w:val="32"/>
          <w:szCs w:val="32"/>
        </w:rPr>
        <w:t xml:space="preserve">2010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г</w:t>
      </w:r>
      <w:r w:rsidRPr="006F450D">
        <w:rPr>
          <w:rFonts w:ascii="Times New Roman" w:hAnsi="Times New Roman" w:cs="Times New Roman"/>
          <w:sz w:val="32"/>
          <w:szCs w:val="32"/>
        </w:rPr>
        <w:t xml:space="preserve">.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№</w:t>
      </w:r>
      <w:r w:rsidRPr="006F450D">
        <w:rPr>
          <w:rFonts w:ascii="Times New Roman" w:hAnsi="Times New Roman" w:cs="Times New Roman"/>
          <w:sz w:val="32"/>
          <w:szCs w:val="32"/>
        </w:rPr>
        <w:t>1897 «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Об утверждении федерального государственного образовательногостандарта основного общего образования</w:t>
      </w:r>
      <w:r w:rsidRPr="006F450D">
        <w:rPr>
          <w:rFonts w:ascii="Times New Roman" w:hAnsi="Times New Roman" w:cs="Times New Roman"/>
          <w:sz w:val="32"/>
          <w:szCs w:val="32"/>
        </w:rPr>
        <w:t>»;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hAnsi="Times New Roman" w:cs="Times New Roman"/>
          <w:sz w:val="32"/>
          <w:szCs w:val="32"/>
        </w:rPr>
        <w:t xml:space="preserve">·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требованиями Федерального закона от </w:t>
      </w:r>
      <w:r w:rsidRPr="006F450D">
        <w:rPr>
          <w:rFonts w:ascii="Times New Roman" w:hAnsi="Times New Roman" w:cs="Times New Roman"/>
          <w:sz w:val="32"/>
          <w:szCs w:val="32"/>
        </w:rPr>
        <w:t xml:space="preserve">29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декабря </w:t>
      </w:r>
      <w:r w:rsidRPr="006F450D">
        <w:rPr>
          <w:rFonts w:ascii="Times New Roman" w:hAnsi="Times New Roman" w:cs="Times New Roman"/>
          <w:sz w:val="32"/>
          <w:szCs w:val="32"/>
        </w:rPr>
        <w:t xml:space="preserve">2012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г</w:t>
      </w:r>
      <w:r w:rsidRPr="006F450D">
        <w:rPr>
          <w:rFonts w:ascii="Times New Roman" w:hAnsi="Times New Roman" w:cs="Times New Roman"/>
          <w:sz w:val="32"/>
          <w:szCs w:val="32"/>
        </w:rPr>
        <w:t xml:space="preserve">.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№ </w:t>
      </w:r>
      <w:r w:rsidRPr="006F450D">
        <w:rPr>
          <w:rFonts w:ascii="Times New Roman" w:hAnsi="Times New Roman" w:cs="Times New Roman"/>
          <w:sz w:val="32"/>
          <w:szCs w:val="32"/>
        </w:rPr>
        <w:t>273-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ФЗ </w:t>
      </w:r>
      <w:r w:rsidRPr="006F450D">
        <w:rPr>
          <w:rFonts w:ascii="Times New Roman" w:hAnsi="Times New Roman" w:cs="Times New Roman"/>
          <w:sz w:val="32"/>
          <w:szCs w:val="32"/>
        </w:rPr>
        <w:t>«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Об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образовании в Российской Федерации</w:t>
      </w:r>
      <w:r w:rsidRPr="006F450D">
        <w:rPr>
          <w:rFonts w:ascii="Times New Roman" w:hAnsi="Times New Roman" w:cs="Times New Roman"/>
          <w:sz w:val="32"/>
          <w:szCs w:val="32"/>
        </w:rPr>
        <w:t>»,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450D">
        <w:rPr>
          <w:rFonts w:ascii="Times New Roman" w:hAnsi="Times New Roman" w:cs="Times New Roman"/>
          <w:b/>
          <w:bCs/>
          <w:sz w:val="32"/>
          <w:szCs w:val="32"/>
        </w:rPr>
        <w:t>с учетом: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hAnsi="Times New Roman" w:cs="Times New Roman"/>
          <w:sz w:val="32"/>
          <w:szCs w:val="32"/>
        </w:rPr>
        <w:t xml:space="preserve">·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«Концепции преподавания русского языка и литературы</w:t>
      </w:r>
      <w:r w:rsidRPr="006F450D">
        <w:rPr>
          <w:rFonts w:ascii="Times New Roman" w:hAnsi="Times New Roman" w:cs="Times New Roman"/>
          <w:sz w:val="32"/>
          <w:szCs w:val="32"/>
        </w:rPr>
        <w:t xml:space="preserve">»,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утвержденной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распоряжением Правительства Российской Федерации от </w:t>
      </w:r>
      <w:r w:rsidRPr="006F450D">
        <w:rPr>
          <w:rFonts w:ascii="Times New Roman" w:hAnsi="Times New Roman" w:cs="Times New Roman"/>
          <w:sz w:val="32"/>
          <w:szCs w:val="32"/>
        </w:rPr>
        <w:t xml:space="preserve">09.04.2016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г</w:t>
      </w:r>
      <w:r w:rsidRPr="006F450D">
        <w:rPr>
          <w:rFonts w:ascii="Times New Roman" w:hAnsi="Times New Roman" w:cs="Times New Roman"/>
          <w:sz w:val="32"/>
          <w:szCs w:val="32"/>
        </w:rPr>
        <w:t xml:space="preserve">.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№ </w:t>
      </w:r>
      <w:r w:rsidRPr="006F450D">
        <w:rPr>
          <w:rFonts w:ascii="Times New Roman" w:hAnsi="Times New Roman" w:cs="Times New Roman"/>
          <w:sz w:val="32"/>
          <w:szCs w:val="32"/>
        </w:rPr>
        <w:t>637;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hAnsi="Times New Roman" w:cs="Times New Roman"/>
          <w:sz w:val="32"/>
          <w:szCs w:val="32"/>
        </w:rPr>
        <w:t xml:space="preserve">·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«Концепции программы поддержки детского и юношеского чтения в РоссийскойФедерации</w:t>
      </w:r>
      <w:r w:rsidRPr="006F450D">
        <w:rPr>
          <w:rFonts w:ascii="Times New Roman" w:hAnsi="Times New Roman" w:cs="Times New Roman"/>
          <w:sz w:val="32"/>
          <w:szCs w:val="32"/>
        </w:rPr>
        <w:t xml:space="preserve">»,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утвержденной Правительством Российской Федерации от </w:t>
      </w:r>
      <w:r w:rsidRPr="006F450D">
        <w:rPr>
          <w:rFonts w:ascii="Times New Roman" w:hAnsi="Times New Roman" w:cs="Times New Roman"/>
          <w:sz w:val="32"/>
          <w:szCs w:val="32"/>
        </w:rPr>
        <w:t>03.06.2017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№ </w:t>
      </w:r>
      <w:r w:rsidRPr="006F450D">
        <w:rPr>
          <w:rFonts w:ascii="Times New Roman" w:hAnsi="Times New Roman" w:cs="Times New Roman"/>
          <w:sz w:val="32"/>
          <w:szCs w:val="32"/>
        </w:rPr>
        <w:t>1155;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hAnsi="Times New Roman" w:cs="Times New Roman"/>
          <w:sz w:val="32"/>
          <w:szCs w:val="32"/>
        </w:rPr>
        <w:t xml:space="preserve">·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перечня </w:t>
      </w:r>
      <w:r w:rsidRPr="006F450D">
        <w:rPr>
          <w:rFonts w:ascii="Times New Roman" w:hAnsi="Times New Roman" w:cs="Times New Roman"/>
          <w:sz w:val="32"/>
          <w:szCs w:val="32"/>
        </w:rPr>
        <w:t xml:space="preserve">«100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книг по истории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культуре и литературе народов Российской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Федерации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рекомендуемых школьникам к самостоятельному прочтению</w:t>
      </w:r>
      <w:r w:rsidRPr="006F450D">
        <w:rPr>
          <w:rFonts w:ascii="Times New Roman" w:hAnsi="Times New Roman" w:cs="Times New Roman"/>
          <w:sz w:val="32"/>
          <w:szCs w:val="32"/>
        </w:rPr>
        <w:t>» (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письмоМинистерства образования и науки Российской Федерации от </w:t>
      </w:r>
      <w:r w:rsidRPr="006F450D">
        <w:rPr>
          <w:rFonts w:ascii="Times New Roman" w:hAnsi="Times New Roman" w:cs="Times New Roman"/>
          <w:sz w:val="32"/>
          <w:szCs w:val="32"/>
        </w:rPr>
        <w:t xml:space="preserve">16.01.2013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г</w:t>
      </w:r>
      <w:r w:rsidRPr="006F450D">
        <w:rPr>
          <w:rFonts w:ascii="Times New Roman" w:hAnsi="Times New Roman" w:cs="Times New Roman"/>
          <w:sz w:val="32"/>
          <w:szCs w:val="32"/>
        </w:rPr>
        <w:t xml:space="preserve">.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№ НТ</w:t>
      </w:r>
      <w:r w:rsidRPr="006F450D">
        <w:rPr>
          <w:rFonts w:ascii="Times New Roman" w:hAnsi="Times New Roman" w:cs="Times New Roman"/>
          <w:sz w:val="32"/>
          <w:szCs w:val="32"/>
        </w:rPr>
        <w:t>-41/08).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Данная программа конкретизирует содержание Стандарта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даёт распределениеучебных часов по разделам курса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последовательность изучения тем и разделов с </w:t>
      </w:r>
      <w:proofErr w:type="spellStart"/>
      <w:r w:rsidRPr="006F450D">
        <w:rPr>
          <w:rFonts w:ascii="Times New Roman" w:eastAsia="TimesNewRomanPSMT" w:hAnsi="Times New Roman" w:cs="Times New Roman"/>
          <w:sz w:val="32"/>
          <w:szCs w:val="32"/>
        </w:rPr>
        <w:t>учетоммежпредметных</w:t>
      </w:r>
      <w:proofErr w:type="spellEnd"/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 и </w:t>
      </w:r>
      <w:proofErr w:type="spellStart"/>
      <w:r w:rsidRPr="006F450D">
        <w:rPr>
          <w:rFonts w:ascii="Times New Roman" w:eastAsia="TimesNewRomanPSMT" w:hAnsi="Times New Roman" w:cs="Times New Roman"/>
          <w:sz w:val="32"/>
          <w:szCs w:val="32"/>
        </w:rPr>
        <w:t>внутрипредметных</w:t>
      </w:r>
      <w:proofErr w:type="spellEnd"/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 связей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логики учебного процесса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возрастныхособенностей учащихся</w:t>
      </w:r>
      <w:r w:rsidRPr="006F450D">
        <w:rPr>
          <w:rFonts w:ascii="Times New Roman" w:hAnsi="Times New Roman" w:cs="Times New Roman"/>
          <w:sz w:val="32"/>
          <w:szCs w:val="32"/>
        </w:rPr>
        <w:t>.</w:t>
      </w:r>
    </w:p>
    <w:p w:rsid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 xml:space="preserve">Изучение предметной области </w:t>
      </w:r>
      <w:r w:rsidRPr="006F450D">
        <w:rPr>
          <w:rFonts w:ascii="Times New Roman" w:hAnsi="Times New Roman" w:cs="Times New Roman"/>
          <w:sz w:val="32"/>
          <w:szCs w:val="32"/>
        </w:rPr>
        <w:t>"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Родной язык и родная литература</w:t>
      </w:r>
      <w:r w:rsidRPr="006F450D">
        <w:rPr>
          <w:rFonts w:ascii="Times New Roman" w:hAnsi="Times New Roman" w:cs="Times New Roman"/>
          <w:sz w:val="32"/>
          <w:szCs w:val="32"/>
        </w:rPr>
        <w:t xml:space="preserve">" </w:t>
      </w:r>
      <w:r w:rsidRPr="006F45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должно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обеспечить</w:t>
      </w:r>
      <w:r w:rsidRPr="006F450D">
        <w:rPr>
          <w:rFonts w:ascii="Times New Roman" w:hAnsi="Times New Roman" w:cs="Times New Roman"/>
          <w:sz w:val="32"/>
          <w:szCs w:val="32"/>
        </w:rPr>
        <w:t>:</w:t>
      </w:r>
    </w:p>
    <w:p w:rsidR="006F450D" w:rsidRPr="006F450D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воспитание ценностного отношения к родному языку и родной литературе как хранителю культуры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включение в культурно-языковое поле своего народа</w:t>
      </w:r>
      <w:r w:rsidRPr="006F450D">
        <w:rPr>
          <w:rFonts w:ascii="Times New Roman" w:hAnsi="Times New Roman" w:cs="Times New Roman"/>
          <w:sz w:val="32"/>
          <w:szCs w:val="32"/>
        </w:rPr>
        <w:t>;</w:t>
      </w:r>
    </w:p>
    <w:p w:rsidR="006F450D" w:rsidRPr="006F450D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приобщение к литературному наследию своего народа</w:t>
      </w:r>
      <w:r w:rsidRPr="006F450D">
        <w:rPr>
          <w:rFonts w:ascii="Times New Roman" w:hAnsi="Times New Roman" w:cs="Times New Roman"/>
          <w:sz w:val="32"/>
          <w:szCs w:val="32"/>
        </w:rPr>
        <w:t>;</w:t>
      </w:r>
    </w:p>
    <w:p w:rsidR="006F450D" w:rsidRPr="006F450D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формирование причастности к свершениям и традициям своего народа</w:t>
      </w:r>
      <w:r w:rsidRPr="006F450D">
        <w:rPr>
          <w:rFonts w:ascii="Times New Roman" w:hAnsi="Times New Roman" w:cs="Times New Roman"/>
          <w:sz w:val="32"/>
          <w:szCs w:val="32"/>
        </w:rPr>
        <w:t xml:space="preserve">, </w:t>
      </w:r>
      <w:r w:rsidRPr="006F450D">
        <w:rPr>
          <w:rFonts w:ascii="Times New Roman" w:eastAsia="TimesNewRomanPSMT" w:hAnsi="Times New Roman" w:cs="Times New Roman"/>
          <w:sz w:val="32"/>
          <w:szCs w:val="32"/>
        </w:rPr>
        <w:t>осознание исторической преемственности поколений, своей ответственности за сохранениекультуры народа;</w:t>
      </w:r>
    </w:p>
    <w:p w:rsidR="006F450D" w:rsidRPr="006F450D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lastRenderedPageBreak/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егофункциональных возможностей в соответствии с нормами устной и письменнойречи, правилами речевого этикета;</w:t>
      </w:r>
    </w:p>
    <w:p w:rsidR="006F450D" w:rsidRPr="00081F86" w:rsidRDefault="006F450D" w:rsidP="006F45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081F86">
        <w:rPr>
          <w:rFonts w:ascii="Times New Roman" w:eastAsia="TimesNewRomanPSMT" w:hAnsi="Times New Roman" w:cs="Times New Roman"/>
          <w:sz w:val="32"/>
          <w:szCs w:val="32"/>
        </w:rPr>
        <w:t xml:space="preserve"> получение знаний о родном языке как системе и как развивающемся явлении, о его уровнях и единицах, о закономерностях его  функционирования, освоение базовых  понятий лингвистики, формирование аналитических умений в отношенииязыковых единиц и </w:t>
      </w:r>
      <w:proofErr w:type="gramStart"/>
      <w:r w:rsidRPr="00081F86">
        <w:rPr>
          <w:rFonts w:ascii="Times New Roman" w:eastAsia="TimesNewRomanPSMT" w:hAnsi="Times New Roman" w:cs="Times New Roman"/>
          <w:sz w:val="32"/>
          <w:szCs w:val="32"/>
        </w:rPr>
        <w:t>текстов</w:t>
      </w:r>
      <w:proofErr w:type="gramEnd"/>
      <w:r w:rsidRPr="00081F86">
        <w:rPr>
          <w:rFonts w:ascii="Times New Roman" w:eastAsia="TimesNewRomanPSMT" w:hAnsi="Times New Roman" w:cs="Times New Roman"/>
          <w:sz w:val="32"/>
          <w:szCs w:val="32"/>
        </w:rPr>
        <w:t xml:space="preserve"> разных функционально-смысловых типов и жанров.</w:t>
      </w:r>
    </w:p>
    <w:p w:rsidR="00081F86" w:rsidRDefault="00081F86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впроцессе системной деятельности школьников, как организуемой педагогом, так исамостоятельной, направленной на освоение навыков культуры чтения (вслух, про себя,по ролям; чтения аналитического, выборочного, комментированного, сопоставительного и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др.) и базовых навыков творческого и академического письма, последовательноформирующихся на уроках родной литературы.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В процессе обучения в основной школе эти задачи решаются постепенно,</w:t>
      </w:r>
    </w:p>
    <w:p w:rsidR="006F450D" w:rsidRP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последовательно и постоянно; их решение продолжается и в старшей школе; на всехэтапах обучения создаются условия для осознания обучающимися непрерывностипроцесса литературного образования и необходимости его продолжения и за пределамишколы.</w:t>
      </w:r>
    </w:p>
    <w:p w:rsidR="006F450D" w:rsidRDefault="006F450D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6F450D">
        <w:rPr>
          <w:rFonts w:ascii="Times New Roman" w:eastAsia="TimesNewRomanPSMT" w:hAnsi="Times New Roman" w:cs="Times New Roman"/>
          <w:sz w:val="32"/>
          <w:szCs w:val="32"/>
        </w:rPr>
        <w:t>Как часть образовательной области «Родной язык и родная литература»» учебныйпредмет «Родная литература» тесно связан с предметом «Родной русский язык». Русскаялитература является одним из основных источников обогащения речи учащихся,формирования их речевой культуры и коммуникативных навыков. Изучение языкахудожественных произведений способствует пониманию учащимися эстетическойфункции слова, овладению ими стилистически окрашенной русской речью.</w:t>
      </w:r>
    </w:p>
    <w:p w:rsidR="00C221AB" w:rsidRDefault="00C221AB" w:rsidP="00C221AB">
      <w:pPr>
        <w:pStyle w:val="Default"/>
        <w:rPr>
          <w:b/>
          <w:color w:val="auto"/>
          <w:sz w:val="32"/>
          <w:szCs w:val="32"/>
        </w:rPr>
      </w:pPr>
    </w:p>
    <w:p w:rsidR="00C221AB" w:rsidRPr="00427ED3" w:rsidRDefault="00C221AB" w:rsidP="00C221AB">
      <w:pPr>
        <w:pStyle w:val="Default"/>
        <w:rPr>
          <w:b/>
          <w:color w:val="auto"/>
          <w:sz w:val="32"/>
          <w:szCs w:val="32"/>
        </w:rPr>
      </w:pPr>
      <w:r w:rsidRPr="00427ED3">
        <w:rPr>
          <w:b/>
          <w:color w:val="auto"/>
          <w:sz w:val="32"/>
          <w:szCs w:val="32"/>
        </w:rPr>
        <w:t xml:space="preserve">Место учебного курса «Родная литература» </w:t>
      </w:r>
    </w:p>
    <w:p w:rsidR="00C221AB" w:rsidRDefault="00C221AB" w:rsidP="00C221AB">
      <w:pPr>
        <w:pStyle w:val="Default"/>
        <w:rPr>
          <w:color w:val="auto"/>
          <w:sz w:val="32"/>
          <w:szCs w:val="32"/>
        </w:rPr>
      </w:pPr>
      <w:r w:rsidRPr="00427ED3">
        <w:rPr>
          <w:color w:val="auto"/>
          <w:sz w:val="32"/>
          <w:szCs w:val="32"/>
        </w:rPr>
        <w:t xml:space="preserve">Учебный предмет «Родная литература» как часть образовательной области «Родной язык и литература» тесно связан с предметом «Родной язык». Программа учебного предмета «Родная литература»  рассчитана на 17 часа в год (0,5 часа в неделю). 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221AB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освоения учебного предмета.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221AB">
        <w:rPr>
          <w:rFonts w:ascii="Times New Roman" w:hAnsi="Times New Roman" w:cs="Times New Roman"/>
          <w:b/>
          <w:bCs/>
          <w:sz w:val="32"/>
          <w:szCs w:val="32"/>
        </w:rPr>
        <w:t xml:space="preserve">Личностные, </w:t>
      </w:r>
      <w:proofErr w:type="spellStart"/>
      <w:r w:rsidRPr="00C221AB"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C221AB">
        <w:rPr>
          <w:rFonts w:ascii="Times New Roman" w:hAnsi="Times New Roman" w:cs="Times New Roman"/>
          <w:b/>
          <w:bCs/>
          <w:sz w:val="32"/>
          <w:szCs w:val="32"/>
        </w:rPr>
        <w:t xml:space="preserve"> и предметные результаты освоения учебногопредмета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bookmarkEnd w:id="0"/>
      <w:r w:rsidRPr="00C221AB">
        <w:rPr>
          <w:rFonts w:ascii="Times New Roman" w:hAnsi="Times New Roman" w:cs="Times New Roman"/>
          <w:i/>
          <w:iCs/>
          <w:sz w:val="32"/>
          <w:szCs w:val="32"/>
        </w:rPr>
        <w:t>Личностные результаты: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21AB">
        <w:rPr>
          <w:rFonts w:ascii="Times New Roman" w:hAnsi="Times New Roman" w:cs="Times New Roman"/>
          <w:sz w:val="32"/>
          <w:szCs w:val="32"/>
        </w:rPr>
        <w:lastRenderedPageBreak/>
        <w:t xml:space="preserve">•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воспитание российской гражданской идентичности</w:t>
      </w:r>
      <w:r w:rsidRPr="00C221AB">
        <w:rPr>
          <w:rFonts w:ascii="Times New Roman" w:hAnsi="Times New Roman" w:cs="Times New Roman"/>
          <w:sz w:val="32"/>
          <w:szCs w:val="32"/>
        </w:rPr>
        <w:t xml:space="preserve">: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патриотизма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любви и уваженияк Отечеству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чувства гордости за свою Родину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прошлое и настоящеемногонационального народа России</w:t>
      </w:r>
      <w:r w:rsidRPr="00C221AB">
        <w:rPr>
          <w:rFonts w:ascii="Times New Roman" w:hAnsi="Times New Roman" w:cs="Times New Roman"/>
          <w:sz w:val="32"/>
          <w:szCs w:val="32"/>
        </w:rPr>
        <w:t xml:space="preserve">;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осознание своей этнической принадлежности</w:t>
      </w:r>
      <w:r w:rsidRPr="00C221AB">
        <w:rPr>
          <w:rFonts w:ascii="Times New Roman" w:hAnsi="Times New Roman" w:cs="Times New Roman"/>
          <w:sz w:val="32"/>
          <w:szCs w:val="32"/>
        </w:rPr>
        <w:t>,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знание истории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языка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культуры своего народа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своего края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основ культурногонаследия народов России и человечества</w:t>
      </w:r>
      <w:r w:rsidRPr="00C221AB">
        <w:rPr>
          <w:rFonts w:ascii="Times New Roman" w:hAnsi="Times New Roman" w:cs="Times New Roman"/>
          <w:sz w:val="32"/>
          <w:szCs w:val="32"/>
        </w:rPr>
        <w:t xml:space="preserve">;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усвоение гуманистических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демократическихи традиционных ценностей многонационального российского общества</w:t>
      </w:r>
      <w:r w:rsidRPr="00C221AB">
        <w:rPr>
          <w:rFonts w:ascii="Times New Roman" w:hAnsi="Times New Roman" w:cs="Times New Roman"/>
          <w:sz w:val="32"/>
          <w:szCs w:val="32"/>
        </w:rPr>
        <w:t xml:space="preserve">;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воспитаниечувства ответственности и долга перед Родиной</w:t>
      </w:r>
      <w:r w:rsidRPr="00C221AB">
        <w:rPr>
          <w:rFonts w:ascii="Times New Roman" w:hAnsi="Times New Roman" w:cs="Times New Roman"/>
          <w:sz w:val="32"/>
          <w:szCs w:val="32"/>
        </w:rPr>
        <w:t>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hAnsi="Times New Roman" w:cs="Times New Roman"/>
          <w:sz w:val="32"/>
          <w:szCs w:val="32"/>
        </w:rPr>
        <w:t xml:space="preserve">•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формирование ответственного отношения к учению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готовности и способностиобучающихся к саморазвитию и самообразованию на основе мотивации к обучению ипознанию</w:t>
      </w:r>
      <w:r w:rsidRPr="00C221AB">
        <w:rPr>
          <w:rFonts w:ascii="Times New Roman" w:hAnsi="Times New Roman" w:cs="Times New Roman"/>
          <w:sz w:val="32"/>
          <w:szCs w:val="32"/>
        </w:rPr>
        <w:t xml:space="preserve">,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осознанному выбору и построению дальнейшей индивидуальнойтраектории образования на базе ориентировки в мире профессий и профессиональныхпредпочтений, с учётом устойчивых познавательных интересов;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формирование целостного мировоззрения, соответствующего современному уровнюразвития науки и общественной практики, учитывающего социальное, культурное,языковое, духовное многообразие современного мира;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формирование осознанного, уважительного и доброжелательного отношения кдругому человеку, его мнению, мировоззрению, культуре, языку, вере, гражданскойпозиции, к истории, культуре, религии, традициям, языкам, ценностям народов Россиии народов мира; готовности и способности вести диалог с другими людьми и достигатьв нём взаимопонимания;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освоение социальных норм, правил поведения, ролей и форм социальной жизни вгруппах и сообществах, включая взрослые и социальные сообщества; участие вшкольном самоуправлении и общественной жизни в пределах возрастныхкомпетенций с учётом региональных, этнокультурных, социальных и экономическихособенностей;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развитие морального сознания и компетентности в решении моральных проблем наоснове личностного выбора, формирование нравственных чувств и нравственногоповедения, осознанного и ответственного отношения к собственным поступкам;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 xml:space="preserve">• формирование коммуникативной компетентности в общении и сотрудничестве </w:t>
      </w:r>
      <w:proofErr w:type="spellStart"/>
      <w:r w:rsidRPr="00C221AB">
        <w:rPr>
          <w:rFonts w:ascii="Times New Roman" w:eastAsia="TimesNewRomanPSMT" w:hAnsi="Times New Roman" w:cs="Times New Roman"/>
          <w:sz w:val="32"/>
          <w:szCs w:val="32"/>
        </w:rPr>
        <w:t>сосверстниками</w:t>
      </w:r>
      <w:proofErr w:type="spellEnd"/>
      <w:r w:rsidRPr="00C221AB">
        <w:rPr>
          <w:rFonts w:ascii="Times New Roman" w:eastAsia="TimesNewRomanPSMT" w:hAnsi="Times New Roman" w:cs="Times New Roman"/>
          <w:sz w:val="32"/>
          <w:szCs w:val="32"/>
        </w:rPr>
        <w:t>, старшими и младшими в процессе образовательной, общественнополезной, учебно-исследовательской, творческой и других видов деятельности;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формирование основ экологической культуры на основе признания ценности жизниво всех её проявлениях и необходимости ответственного, бережного отношения кокружающей среде;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lastRenderedPageBreak/>
        <w:t>• осознание значения семьи в жизни человека и общества, принятие ценностисемейной жизни, уважительное и заботливое отношение к членам своей семьи;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развитие эстетического сознания через освоение художественного наследия народовРоссии и мира, творческой деятельности эстетического характера.</w:t>
      </w:r>
    </w:p>
    <w:p w:rsid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32"/>
          <w:szCs w:val="32"/>
        </w:rPr>
      </w:pP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sz w:val="32"/>
          <w:szCs w:val="32"/>
        </w:rPr>
      </w:pPr>
      <w:proofErr w:type="spellStart"/>
      <w:r w:rsidRPr="00C221AB">
        <w:rPr>
          <w:rFonts w:ascii="Times New Roman" w:eastAsia="TimesNewRomanPSMT" w:hAnsi="Times New Roman" w:cs="Times New Roman"/>
          <w:b/>
          <w:i/>
          <w:iCs/>
          <w:sz w:val="32"/>
          <w:szCs w:val="32"/>
        </w:rPr>
        <w:t>Метапредметные</w:t>
      </w:r>
      <w:proofErr w:type="spellEnd"/>
      <w:r w:rsidRPr="00C221AB">
        <w:rPr>
          <w:rFonts w:ascii="Times New Roman" w:eastAsia="TimesNewRomanPSMT" w:hAnsi="Times New Roman" w:cs="Times New Roman"/>
          <w:b/>
          <w:i/>
          <w:iCs/>
          <w:sz w:val="32"/>
          <w:szCs w:val="32"/>
        </w:rPr>
        <w:t xml:space="preserve"> результаты. 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Умение самостоятельно определять цели своего обучения, ставить и формулироватьдля себя новые задачи в учёбе и познавательной деятельности, развивать мотивы иинтересы своей познавательной деятельности;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умение самостоятельно планировать пути достижения целей, в том числе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альтернативные, осознанно выбирать наиболее эффективные способы решенияучебных и познавательных задач;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своидействия в соответствии с изменяющейся ситуацией;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умение оценивать правильность выполнения учебной задачи, собственные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возможности её решения;</w:t>
      </w:r>
    </w:p>
    <w:p w:rsid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 xml:space="preserve">• владение основами самоконтроля, самооценки, принятия решений и осуществленияосознанного выбора в учебной и познавательной деятельности; 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 xml:space="preserve">• </w:t>
      </w:r>
      <w:r>
        <w:rPr>
          <w:rFonts w:ascii="Times New Roman" w:eastAsia="TimesNewRomanPSMT" w:hAnsi="Times New Roman" w:cs="Times New Roman"/>
          <w:sz w:val="32"/>
          <w:szCs w:val="32"/>
        </w:rPr>
        <w:t>у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t>мение определять понятия, создавать обобщения, устанавливать аналогии,классифицировать, самостоятельно выбирать основания и критерии дляклассификации, устанавливать причинно-следственные связи, строить логическоерассуждение, умозаключение (индуктивное, дедуктивное и по аналогии) и делатьвыводы;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•умение создавать, применять и преобразовывать знаки и символы, модели и схемыдля решения учебных и познавательных задач;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•смысловое чтение;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формирование и развитие экологического мышления, умение применять его впознавательной, коммуникативной, социальной практике и профессиональнойориентации.</w:t>
      </w:r>
    </w:p>
    <w:p w:rsidR="00C221AB" w:rsidRDefault="00C221AB" w:rsidP="00C221AB">
      <w:pPr>
        <w:pStyle w:val="Default"/>
        <w:rPr>
          <w:rFonts w:eastAsia="TimesNewRomanPSMT"/>
          <w:sz w:val="32"/>
          <w:szCs w:val="32"/>
        </w:rPr>
      </w:pPr>
      <w:r w:rsidRPr="00C221AB">
        <w:rPr>
          <w:rFonts w:eastAsia="TimesNewRomanPSMT"/>
          <w:sz w:val="32"/>
          <w:szCs w:val="32"/>
        </w:rPr>
        <w:t>• Развитие мотивации к овладению культурой активного использования с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Развитие мотивации к овладению культурой активного использования словарей и другихпоисковых систем.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 xml:space="preserve">• умение организовывать учебное сотрудничество и совместную деятельность сучителем и сверстниками; работать индивидуально и в </w:t>
      </w:r>
      <w:r w:rsidRPr="00C221AB">
        <w:rPr>
          <w:rFonts w:ascii="Times New Roman" w:eastAsia="TimesNewRomanPSMT" w:hAnsi="Times New Roman" w:cs="Times New Roman"/>
          <w:sz w:val="32"/>
          <w:szCs w:val="32"/>
        </w:rPr>
        <w:lastRenderedPageBreak/>
        <w:t>группе: находить общеерешение и разрешать конфликты на основе согласования позиций и учёта интересов;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формулировать, аргументировать и отстаивать своё мнение;умение осознанно использовать речевые средства в соответствии с задачей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коммуникации, для выражения своих чувств, мыслей и потребностей; планирования ирегуляции своей деятельности; владение устной и письменной речью; монологическойконтекстной речью;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b/>
          <w:bCs/>
          <w:sz w:val="32"/>
          <w:szCs w:val="32"/>
        </w:rPr>
        <w:t>Предметные результаты: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1) осознание значимости чтения и изучения родной литературы для своего дальнейшегоразвития; формирование потребности в систематическом чтении как средстве познаниямира и себя в этом мире, гармонизации отношений человека и общества, многоаспектногодиалога;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2) понимание родной литературы как одной из основных национально-культурныхценностей народа, как особого способа познания жизни;</w:t>
      </w:r>
    </w:p>
    <w:p w:rsidR="00C221AB" w:rsidRPr="00C221AB" w:rsidRDefault="00C221AB" w:rsidP="00C221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>3) обеспечение культурной самоидентификации, осознание коммуникативно-эстетическихвозможностей родного языка на основе изучения выдающихся произведений культурысвоего народа, российской и мировой культуры;</w:t>
      </w:r>
    </w:p>
    <w:p w:rsidR="00AF2B93" w:rsidRPr="00AF2B93" w:rsidRDefault="00C221AB" w:rsidP="00AF2B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C221AB">
        <w:rPr>
          <w:rFonts w:ascii="Times New Roman" w:eastAsia="TimesNewRomanPSMT" w:hAnsi="Times New Roman" w:cs="Times New Roman"/>
          <w:sz w:val="32"/>
          <w:szCs w:val="32"/>
        </w:rPr>
        <w:t xml:space="preserve">4) воспитание квалифицированного читателя со сформированным эстетическим вкусом,способного аргументировать свое </w:t>
      </w:r>
      <w:r w:rsidR="00AF2B93" w:rsidRPr="00AF2B93">
        <w:rPr>
          <w:rFonts w:ascii="Times New Roman" w:eastAsia="TimesNewRomanPSMT" w:hAnsi="Times New Roman" w:cs="Times New Roman"/>
          <w:sz w:val="32"/>
          <w:szCs w:val="32"/>
        </w:rPr>
        <w:t>мнение и оформлять его словесно в устных иписьменных высказываниях разных жанров, создавать развернутые высказыванияаналитического и интерпретирующего характера, участвовать в обсуждениипрочитанного, сознательно планировать свое досуговое чтение;</w:t>
      </w:r>
    </w:p>
    <w:p w:rsidR="00AF2B93" w:rsidRPr="00AF2B93" w:rsidRDefault="00AF2B93" w:rsidP="00AF2B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AF2B93">
        <w:rPr>
          <w:rFonts w:ascii="Times New Roman" w:eastAsia="TimesNewRomanPSMT" w:hAnsi="Times New Roman" w:cs="Times New Roman"/>
          <w:sz w:val="32"/>
          <w:szCs w:val="32"/>
        </w:rPr>
        <w:t>5) развитие способности понимать литературные художественные произведения,отражающие разные этнокультурные традиции;</w:t>
      </w:r>
    </w:p>
    <w:p w:rsidR="00AF2B93" w:rsidRPr="00AF2B93" w:rsidRDefault="00AF2B93" w:rsidP="00AF2B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AF2B93">
        <w:rPr>
          <w:rFonts w:ascii="Times New Roman" w:eastAsia="TimesNewRomanPSMT" w:hAnsi="Times New Roman" w:cs="Times New Roman"/>
          <w:sz w:val="32"/>
          <w:szCs w:val="32"/>
        </w:rPr>
        <w:t>6) овладение процедурами смыслового и эстетического анализа текста на основепонимания принципиальных отличий литературного художественного текста от научного,делового, публицистического и т.п., формирование умений воспринимать, анализировать</w:t>
      </w:r>
      <w:r>
        <w:rPr>
          <w:rFonts w:ascii="Times New Roman" w:eastAsia="TimesNewRomanPSMT" w:hAnsi="Times New Roman" w:cs="Times New Roman"/>
          <w:sz w:val="32"/>
          <w:szCs w:val="32"/>
        </w:rPr>
        <w:t>,</w:t>
      </w:r>
      <w:r w:rsidRPr="00AF2B93">
        <w:rPr>
          <w:rFonts w:ascii="Times New Roman" w:eastAsia="TimesNewRomanPSMT" w:hAnsi="Times New Roman" w:cs="Times New Roman"/>
          <w:sz w:val="32"/>
          <w:szCs w:val="32"/>
        </w:rPr>
        <w:t>критически оценивать и интерпретировать прочитанное, осознавать художественную</w:t>
      </w:r>
    </w:p>
    <w:p w:rsidR="00AF2B93" w:rsidRPr="00AF2B93" w:rsidRDefault="00AF2B93" w:rsidP="00AF2B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AF2B93">
        <w:rPr>
          <w:rFonts w:ascii="Times New Roman" w:eastAsia="TimesNewRomanPSMT" w:hAnsi="Times New Roman" w:cs="Times New Roman"/>
          <w:sz w:val="32"/>
          <w:szCs w:val="32"/>
        </w:rPr>
        <w:t>картину жизни, отраженную в литературном произведении, на уровне не толькоэмоционального восприятия, но и интеллектуального осмысления».</w:t>
      </w:r>
    </w:p>
    <w:p w:rsidR="005A6B76" w:rsidRDefault="005A6B76" w:rsidP="00AF2B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A6B76" w:rsidRDefault="005A6B76" w:rsidP="00AF2B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221AB" w:rsidRPr="0084595C" w:rsidRDefault="0098655B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  <w:r w:rsidRPr="0084595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Содержание учебного предмета</w:t>
      </w:r>
    </w:p>
    <w:p w:rsidR="00081F86" w:rsidRPr="0084595C" w:rsidRDefault="00081F86" w:rsidP="006F450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Своеобразие родной литературы.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lastRenderedPageBreak/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Родная литература как способ познания жизни.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Образ человека в литературном произведении. Система персонажей. Образ автора влитературном произведении. Образ рассказчика в литературном произведении.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Слово как средство создания образа.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Книга как духовное завещание одного поколения другому.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Прогноз развития литературных традиций в XXI веке.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</w:p>
    <w:p w:rsidR="0084595C" w:rsidRPr="0084595C" w:rsidRDefault="0084595C" w:rsidP="0084595C">
      <w:pPr>
        <w:pStyle w:val="Default"/>
        <w:rPr>
          <w:b/>
          <w:color w:val="auto"/>
          <w:sz w:val="32"/>
          <w:szCs w:val="32"/>
        </w:rPr>
      </w:pPr>
      <w:r w:rsidRPr="0084595C">
        <w:rPr>
          <w:b/>
          <w:color w:val="auto"/>
          <w:sz w:val="32"/>
          <w:szCs w:val="32"/>
        </w:rPr>
        <w:t xml:space="preserve">                                         Русский фольклор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Связь фольклорных произведений с другими видами искусства. Русский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героический эпос в изобразительном искусстве и музыке.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 xml:space="preserve">Фольклорные традиции в русской литературе 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</w:p>
    <w:p w:rsidR="0084595C" w:rsidRPr="0084595C" w:rsidRDefault="0084595C" w:rsidP="0084595C">
      <w:pPr>
        <w:pStyle w:val="Default"/>
        <w:rPr>
          <w:b/>
          <w:color w:val="auto"/>
          <w:sz w:val="32"/>
          <w:szCs w:val="32"/>
        </w:rPr>
      </w:pPr>
      <w:r w:rsidRPr="0084595C">
        <w:rPr>
          <w:b/>
          <w:color w:val="auto"/>
          <w:sz w:val="32"/>
          <w:szCs w:val="32"/>
        </w:rPr>
        <w:t>Древнерусская литература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Жанровое богатство древнерусской литературы Традиции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 xml:space="preserve">древнерусской литературы (Традиции и особенности духовной литературы </w:t>
      </w:r>
    </w:p>
    <w:p w:rsid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Образное отражение ж</w:t>
      </w:r>
      <w:r w:rsidR="00612F7B">
        <w:rPr>
          <w:color w:val="auto"/>
          <w:sz w:val="32"/>
          <w:szCs w:val="32"/>
        </w:rPr>
        <w:t>изни в древнерусской литературе.)</w:t>
      </w:r>
    </w:p>
    <w:p w:rsidR="0053690D" w:rsidRDefault="00612F7B" w:rsidP="0084595C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«Русская земля»</w:t>
      </w:r>
    </w:p>
    <w:p w:rsidR="0084595C" w:rsidRDefault="0084595C" w:rsidP="0084595C">
      <w:pPr>
        <w:pStyle w:val="Default"/>
        <w:rPr>
          <w:b/>
          <w:color w:val="auto"/>
          <w:sz w:val="32"/>
          <w:szCs w:val="32"/>
        </w:rPr>
      </w:pPr>
      <w:r w:rsidRPr="0053690D">
        <w:rPr>
          <w:b/>
          <w:color w:val="auto"/>
          <w:sz w:val="32"/>
          <w:szCs w:val="32"/>
        </w:rPr>
        <w:t>Из литературы XVIII века</w:t>
      </w:r>
    </w:p>
    <w:p w:rsidR="00612F7B" w:rsidRPr="00612F7B" w:rsidRDefault="00612F7B" w:rsidP="0084595C">
      <w:pPr>
        <w:pStyle w:val="Default"/>
        <w:rPr>
          <w:color w:val="auto"/>
          <w:sz w:val="32"/>
          <w:szCs w:val="32"/>
        </w:rPr>
      </w:pPr>
      <w:r w:rsidRPr="00612F7B">
        <w:rPr>
          <w:color w:val="auto"/>
          <w:sz w:val="32"/>
          <w:szCs w:val="32"/>
        </w:rPr>
        <w:t xml:space="preserve">Новиков Н.И. « Детское чтение для сердца и разума» </w:t>
      </w:r>
      <w:proofErr w:type="gramStart"/>
      <w:r w:rsidRPr="00612F7B">
        <w:rPr>
          <w:color w:val="auto"/>
          <w:sz w:val="32"/>
          <w:szCs w:val="32"/>
        </w:rPr>
        <w:t xml:space="preserve">( </w:t>
      </w:r>
      <w:proofErr w:type="gramEnd"/>
      <w:r w:rsidRPr="00612F7B">
        <w:rPr>
          <w:color w:val="auto"/>
          <w:sz w:val="32"/>
          <w:szCs w:val="32"/>
        </w:rPr>
        <w:t>фрагменты по выбору)</w:t>
      </w:r>
    </w:p>
    <w:p w:rsidR="0084595C" w:rsidRPr="0053690D" w:rsidRDefault="0084595C" w:rsidP="0084595C">
      <w:pPr>
        <w:pStyle w:val="Default"/>
        <w:rPr>
          <w:b/>
          <w:color w:val="auto"/>
          <w:sz w:val="32"/>
          <w:szCs w:val="32"/>
        </w:rPr>
      </w:pPr>
      <w:r w:rsidRPr="0053690D">
        <w:rPr>
          <w:b/>
          <w:color w:val="auto"/>
          <w:sz w:val="32"/>
          <w:szCs w:val="32"/>
        </w:rPr>
        <w:t>Из литературы XIX века</w:t>
      </w:r>
    </w:p>
    <w:p w:rsidR="0084595C" w:rsidRP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Традиции литературы XIX века</w:t>
      </w:r>
      <w:r w:rsidR="0053690D">
        <w:rPr>
          <w:color w:val="auto"/>
          <w:sz w:val="32"/>
          <w:szCs w:val="32"/>
        </w:rPr>
        <w:t>.</w:t>
      </w:r>
    </w:p>
    <w:p w:rsidR="0084595C" w:rsidRDefault="0084595C" w:rsidP="0084595C">
      <w:pPr>
        <w:pStyle w:val="Default"/>
        <w:rPr>
          <w:color w:val="auto"/>
          <w:sz w:val="32"/>
          <w:szCs w:val="32"/>
        </w:rPr>
      </w:pPr>
      <w:r w:rsidRPr="0084595C">
        <w:rPr>
          <w:color w:val="auto"/>
          <w:sz w:val="32"/>
          <w:szCs w:val="32"/>
        </w:rPr>
        <w:t>Басни.</w:t>
      </w:r>
      <w:r w:rsidR="00612F7B">
        <w:rPr>
          <w:color w:val="auto"/>
          <w:sz w:val="32"/>
          <w:szCs w:val="32"/>
        </w:rPr>
        <w:t xml:space="preserve"> Толстой Л.Н. « Два товарища», « Лгун»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b/>
          <w:sz w:val="32"/>
          <w:szCs w:val="32"/>
        </w:rPr>
        <w:t>Литературные сказки</w:t>
      </w:r>
      <w:r w:rsidRPr="00612F7B">
        <w:rPr>
          <w:rFonts w:ascii="Times New Roman" w:eastAsia="Calibri" w:hAnsi="Times New Roman" w:cs="Times New Roman"/>
          <w:sz w:val="32"/>
          <w:szCs w:val="32"/>
        </w:rPr>
        <w:t>. Богатство и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выразительность языка сказок В.И. Даля. Тема труда в сказке. Сказка «Что значит досуг?». Идейно – художественный смысл.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Индивидуальная характеристика героя и авторское отношение. Использование описательной речи автора и речи действующих лиц.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12F7B">
        <w:rPr>
          <w:rFonts w:ascii="Times New Roman" w:eastAsia="Calibri" w:hAnsi="Times New Roman" w:cs="Times New Roman"/>
          <w:b/>
          <w:sz w:val="32"/>
          <w:szCs w:val="32"/>
        </w:rPr>
        <w:t>Родная природа в стихах поэтов XIX века.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12F7B">
        <w:rPr>
          <w:rFonts w:ascii="Times New Roman" w:eastAsia="Calibri" w:hAnsi="Times New Roman" w:cs="Times New Roman"/>
          <w:b/>
          <w:sz w:val="32"/>
          <w:szCs w:val="32"/>
        </w:rPr>
        <w:t>Творчество поэтов и писателей XIX века.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Станюкович К.М. Рассказ «Рождественская ночь»: проблематика рассказа. Милосердие и вера в произведении писателя.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Смешное и грустное в рассказе А.П. Чехова</w:t>
      </w:r>
    </w:p>
    <w:p w:rsidR="00612F7B" w:rsidRPr="00612F7B" w:rsidRDefault="00612F7B" w:rsidP="00612F7B">
      <w:pPr>
        <w:pStyle w:val="Default"/>
        <w:rPr>
          <w:color w:val="auto"/>
          <w:sz w:val="32"/>
          <w:szCs w:val="32"/>
        </w:rPr>
      </w:pPr>
      <w:r w:rsidRPr="00612F7B">
        <w:rPr>
          <w:rFonts w:eastAsia="Calibri"/>
          <w:sz w:val="32"/>
          <w:szCs w:val="32"/>
        </w:rPr>
        <w:t>«Шуточка».</w:t>
      </w:r>
    </w:p>
    <w:p w:rsidR="00612F7B" w:rsidRDefault="00612F7B" w:rsidP="0084595C">
      <w:pPr>
        <w:pStyle w:val="Default"/>
        <w:rPr>
          <w:b/>
          <w:color w:val="auto"/>
          <w:sz w:val="32"/>
          <w:szCs w:val="32"/>
        </w:rPr>
      </w:pPr>
    </w:p>
    <w:p w:rsidR="00612F7B" w:rsidRDefault="0084595C" w:rsidP="0084595C">
      <w:pPr>
        <w:pStyle w:val="Default"/>
        <w:rPr>
          <w:b/>
          <w:color w:val="auto"/>
          <w:sz w:val="32"/>
          <w:szCs w:val="32"/>
        </w:rPr>
      </w:pPr>
      <w:r w:rsidRPr="0053690D">
        <w:rPr>
          <w:b/>
          <w:color w:val="auto"/>
          <w:sz w:val="32"/>
          <w:szCs w:val="32"/>
        </w:rPr>
        <w:t>Из литературы XX века</w:t>
      </w:r>
    </w:p>
    <w:p w:rsidR="00612F7B" w:rsidRDefault="0053690D" w:rsidP="0053690D">
      <w:pPr>
        <w:pStyle w:val="Default"/>
        <w:rPr>
          <w:color w:val="auto"/>
          <w:sz w:val="32"/>
          <w:szCs w:val="32"/>
        </w:rPr>
      </w:pPr>
      <w:r w:rsidRPr="0053690D">
        <w:rPr>
          <w:color w:val="auto"/>
          <w:sz w:val="32"/>
          <w:szCs w:val="32"/>
        </w:rPr>
        <w:t xml:space="preserve">Традиции литературы XX века. 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b/>
          <w:sz w:val="32"/>
          <w:szCs w:val="32"/>
        </w:rPr>
        <w:t>Литературные сказки.</w:t>
      </w:r>
      <w:r w:rsidRPr="00612F7B">
        <w:rPr>
          <w:rFonts w:ascii="Times New Roman" w:eastAsia="Calibri" w:hAnsi="Times New Roman" w:cs="Times New Roman"/>
          <w:sz w:val="32"/>
          <w:szCs w:val="32"/>
        </w:rPr>
        <w:t xml:space="preserve"> Сказы. 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 xml:space="preserve">Произведения П. Бажова, С.Я. Маршака, Б. </w:t>
      </w:r>
      <w:proofErr w:type="spellStart"/>
      <w:r w:rsidRPr="00612F7B">
        <w:rPr>
          <w:rFonts w:ascii="Times New Roman" w:eastAsia="Calibri" w:hAnsi="Times New Roman" w:cs="Times New Roman"/>
          <w:sz w:val="32"/>
          <w:szCs w:val="32"/>
        </w:rPr>
        <w:t>Щергина</w:t>
      </w:r>
      <w:proofErr w:type="spellEnd"/>
      <w:r w:rsidRPr="00612F7B">
        <w:rPr>
          <w:rFonts w:ascii="Times New Roman" w:eastAsia="Calibri" w:hAnsi="Times New Roman" w:cs="Times New Roman"/>
          <w:sz w:val="32"/>
          <w:szCs w:val="32"/>
        </w:rPr>
        <w:t xml:space="preserve"> (по выбору учителя).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Гайдар А.П. «Тимур и его команда». Тема дружбы в повести, отношение взрослых и детей, тимуровское движение.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Пришвин М.М. Мир природы и мир человека.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«Предательская колбаса», «Таинственный ящик», «Лесная капель».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>Стихи о прекрасном и неведомом.</w:t>
      </w:r>
    </w:p>
    <w:p w:rsidR="00612F7B" w:rsidRPr="00612F7B" w:rsidRDefault="00612F7B" w:rsidP="00612F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2F7B">
        <w:rPr>
          <w:rFonts w:ascii="Times New Roman" w:eastAsia="Calibri" w:hAnsi="Times New Roman" w:cs="Times New Roman"/>
          <w:sz w:val="32"/>
          <w:szCs w:val="32"/>
        </w:rPr>
        <w:t xml:space="preserve">В. Берестов «Почему –то в детстве…», </w:t>
      </w:r>
    </w:p>
    <w:p w:rsidR="007E7C40" w:rsidRDefault="007E7C40" w:rsidP="00C221AB">
      <w:pPr>
        <w:pStyle w:val="Default"/>
        <w:rPr>
          <w:color w:val="auto"/>
          <w:sz w:val="32"/>
          <w:szCs w:val="32"/>
        </w:rPr>
        <w:sectPr w:rsidR="007E7C40" w:rsidSect="007250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7C40" w:rsidRDefault="00B067B4" w:rsidP="00B067B4">
      <w:pPr>
        <w:rPr>
          <w:sz w:val="32"/>
          <w:szCs w:val="32"/>
        </w:rPr>
      </w:pPr>
      <w:r w:rsidRPr="00B067B4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</w:t>
      </w:r>
    </w:p>
    <w:p w:rsidR="00B067B4" w:rsidRDefault="00B067B4" w:rsidP="00C221AB">
      <w:pPr>
        <w:pStyle w:val="Default"/>
        <w:rPr>
          <w:color w:val="auto"/>
          <w:sz w:val="32"/>
          <w:szCs w:val="3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8931"/>
      </w:tblGrid>
      <w:tr w:rsidR="00B067B4" w:rsidRPr="00B067B4" w:rsidTr="003D223D">
        <w:trPr>
          <w:trHeight w:val="276"/>
        </w:trPr>
        <w:tc>
          <w:tcPr>
            <w:tcW w:w="567" w:type="dxa"/>
            <w:shd w:val="clear" w:color="auto" w:fill="auto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31" w:type="dxa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B067B4" w:rsidRPr="00B067B4" w:rsidTr="003D223D">
        <w:trPr>
          <w:trHeight w:val="276"/>
        </w:trPr>
        <w:tc>
          <w:tcPr>
            <w:tcW w:w="567" w:type="dxa"/>
            <w:shd w:val="clear" w:color="auto" w:fill="auto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Своеобразие родной  литературы</w:t>
            </w:r>
            <w:proofErr w:type="gramStart"/>
            <w:r w:rsidRPr="00B0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0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1ч)</w:t>
            </w:r>
          </w:p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чтения и изучения родной литературыдля дальнейшего развития человека. Роднаялитература как национально – культурная</w:t>
            </w:r>
          </w:p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ценность народа.</w:t>
            </w:r>
          </w:p>
        </w:tc>
        <w:tc>
          <w:tcPr>
            <w:tcW w:w="8931" w:type="dxa"/>
          </w:tcPr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значимости чтения и изученияродной литературы, привлечение дляаргументации собственного мнения.</w:t>
            </w:r>
          </w:p>
        </w:tc>
      </w:tr>
      <w:tr w:rsidR="00B067B4" w:rsidRPr="00B067B4" w:rsidTr="003D223D">
        <w:trPr>
          <w:trHeight w:val="276"/>
        </w:trPr>
        <w:tc>
          <w:tcPr>
            <w:tcW w:w="567" w:type="dxa"/>
            <w:shd w:val="clear" w:color="auto" w:fill="auto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 фольклор</w:t>
            </w:r>
            <w:proofErr w:type="gramStart"/>
            <w:r w:rsidRPr="00B0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0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фольклорных произведениях быта,</w:t>
            </w:r>
          </w:p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традиций, обрядов.</w:t>
            </w:r>
          </w:p>
        </w:tc>
        <w:tc>
          <w:tcPr>
            <w:tcW w:w="8931" w:type="dxa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произведения. Поиск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незнакомых слов и определение их значения с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помощью словарей и справочной литературы.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фольклорных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произведений.</w:t>
            </w:r>
          </w:p>
        </w:tc>
      </w:tr>
      <w:tr w:rsidR="00B067B4" w:rsidRPr="00B067B4" w:rsidTr="003D223D">
        <w:trPr>
          <w:trHeight w:val="276"/>
        </w:trPr>
        <w:tc>
          <w:tcPr>
            <w:tcW w:w="567" w:type="dxa"/>
            <w:shd w:val="clear" w:color="auto" w:fill="auto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.Древнерусская литература (1ч)</w:t>
            </w:r>
          </w:p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особенности духовной литературы.«Русская земля».</w:t>
            </w:r>
          </w:p>
        </w:tc>
        <w:tc>
          <w:tcPr>
            <w:tcW w:w="8931" w:type="dxa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произведения. Поиск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незнакомых слов и определение их значения с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помощью словарей и справочной литературы.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древнерусской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B067B4" w:rsidRPr="00B067B4" w:rsidTr="003D223D">
        <w:trPr>
          <w:trHeight w:val="276"/>
        </w:trPr>
        <w:tc>
          <w:tcPr>
            <w:tcW w:w="567" w:type="dxa"/>
            <w:shd w:val="clear" w:color="auto" w:fill="auto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XVIII века (1ч)</w:t>
            </w:r>
          </w:p>
          <w:p w:rsidR="00B067B4" w:rsidRPr="00B067B4" w:rsidRDefault="00B067B4" w:rsidP="00B067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Новиков Н.И. «Детское чтение для сердца иразума» (фрагменты по выбору).</w:t>
            </w:r>
          </w:p>
        </w:tc>
        <w:tc>
          <w:tcPr>
            <w:tcW w:w="8931" w:type="dxa"/>
          </w:tcPr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</w:t>
            </w:r>
            <w:proofErr w:type="gramStart"/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Устные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 Участие в коллективном</w:t>
            </w:r>
          </w:p>
          <w:p w:rsidR="00B067B4" w:rsidRPr="00B067B4" w:rsidRDefault="00B067B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7B4">
              <w:rPr>
                <w:rFonts w:ascii="Times New Roman" w:eastAsia="Calibri" w:hAnsi="Times New Roman" w:cs="Times New Roman"/>
                <w:sz w:val="24"/>
                <w:szCs w:val="24"/>
              </w:rPr>
              <w:t>диалоге.</w:t>
            </w:r>
          </w:p>
        </w:tc>
      </w:tr>
      <w:tr w:rsidR="00B067B4" w:rsidRPr="00B067B4" w:rsidTr="003D223D">
        <w:trPr>
          <w:trHeight w:val="276"/>
        </w:trPr>
        <w:tc>
          <w:tcPr>
            <w:tcW w:w="567" w:type="dxa"/>
            <w:shd w:val="clear" w:color="auto" w:fill="auto"/>
          </w:tcPr>
          <w:p w:rsidR="00B067B4" w:rsidRPr="00B067B4" w:rsidRDefault="00E43204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067B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XIX века (6ч)</w:t>
            </w:r>
          </w:p>
          <w:p w:rsid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Басни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4320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Толстой Л.Н. Нравственная проблематикабасен, злободневность басен: «Два товарища»,«Лгун». Изображение пороков, недостатков,</w:t>
            </w:r>
          </w:p>
          <w:p w:rsidR="00E4320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хитрости, ума и глупости. Мораль басен.</w:t>
            </w:r>
          </w:p>
          <w:p w:rsid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20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Литературные сказки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. Богатство и</w:t>
            </w:r>
          </w:p>
          <w:p w:rsidR="00E4320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языка сказок В.И. Даля. Тематруда в сказке. Сказка «Что значит досуг?».Идейно – художественный смысл.</w:t>
            </w:r>
          </w:p>
          <w:p w:rsidR="00E4320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характеристика героя и </w:t>
            </w: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авторскоеотношение. Использование описательной речиавтора и речи действующих лиц.</w:t>
            </w:r>
          </w:p>
          <w:p w:rsidR="00E43204" w:rsidRPr="003D223D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природа в стихах поэтов XIX века.</w:t>
            </w:r>
          </w:p>
          <w:p w:rsidR="00E4320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П.А. Вяземского «Первый снег».Радостные впечатления, труд, быт, волнениясердца, чистота помыслов и стремленийлирического героя.</w:t>
            </w:r>
          </w:p>
          <w:p w:rsidR="00E43204" w:rsidRPr="003D223D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Творчество поэтов и писателей XIX века.</w:t>
            </w:r>
          </w:p>
          <w:p w:rsidR="00E4320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Станюкович К.М. Рассказ «Рождественская ночь»:проблематика рассказа. Милосердие и вера впроизведении писателя.</w:t>
            </w:r>
          </w:p>
          <w:p w:rsidR="00E43204" w:rsidRPr="00E4320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Смешное и грустное в рассказе А.П. Чехова</w:t>
            </w:r>
          </w:p>
          <w:p w:rsidR="00E43204" w:rsidRPr="00B067B4" w:rsidRDefault="00E43204" w:rsidP="00E43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04">
              <w:rPr>
                <w:rFonts w:ascii="Times New Roman" w:eastAsia="Calibri" w:hAnsi="Times New Roman" w:cs="Times New Roman"/>
                <w:sz w:val="24"/>
                <w:szCs w:val="24"/>
              </w:rPr>
              <w:t>«Шуточка».</w:t>
            </w:r>
          </w:p>
        </w:tc>
        <w:tc>
          <w:tcPr>
            <w:tcW w:w="8931" w:type="dxa"/>
          </w:tcPr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 сведений о писателе с использованием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справочной литературы и ресурсов Интернета.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басен.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Поиск незнакомых слов и определение их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 помощью словарей и справочной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литературы.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 литературоведческих</w:t>
            </w:r>
          </w:p>
          <w:p w:rsidR="00B067B4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терминов.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Устные или письменные ответы на вопросы (в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 с использованием цитирования).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собственных иллюстраций и их</w:t>
            </w:r>
          </w:p>
          <w:p w:rsidR="00493E87" w:rsidRPr="00493E87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t>защита.</w:t>
            </w:r>
          </w:p>
          <w:p w:rsidR="00493E87" w:rsidRPr="00B067B4" w:rsidRDefault="00493E87" w:rsidP="00493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B067B4" w:rsidRPr="00B067B4" w:rsidTr="003D223D">
        <w:trPr>
          <w:trHeight w:val="276"/>
        </w:trPr>
        <w:tc>
          <w:tcPr>
            <w:tcW w:w="567" w:type="dxa"/>
            <w:shd w:val="clear" w:color="auto" w:fill="auto"/>
          </w:tcPr>
          <w:p w:rsidR="00B067B4" w:rsidRPr="00B067B4" w:rsidRDefault="00844D2F" w:rsidP="00B0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B067B4" w:rsidRPr="007317F5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 XX века</w:t>
            </w:r>
            <w:r w:rsidR="000A7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(7ч)</w:t>
            </w:r>
          </w:p>
          <w:p w:rsidR="007317F5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Литературные сказки.</w:t>
            </w: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Сказы. </w:t>
            </w:r>
          </w:p>
          <w:p w:rsidR="007317F5" w:rsidRPr="007317F5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П.Бажова, С.Я. Маршака, Б. </w:t>
            </w:r>
            <w:proofErr w:type="spellStart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Щергина</w:t>
            </w:r>
            <w:proofErr w:type="spellEnd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выборуучителя</w:t>
            </w:r>
            <w:proofErr w:type="spellEnd"/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317F5" w:rsidRPr="007317F5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Гайдар А.П. «Тимур и его команда». Тема дружбыв повести, отношение взрослых и детей,тимуровское движение.</w:t>
            </w:r>
          </w:p>
          <w:p w:rsidR="007317F5" w:rsidRPr="007317F5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Пришвин М.М. Мир природы и мир человека.</w:t>
            </w:r>
          </w:p>
          <w:p w:rsidR="007317F5" w:rsidRPr="007317F5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«Предательская колбаса», «Таинственный ящик»,«Лесная капель».</w:t>
            </w:r>
          </w:p>
          <w:p w:rsidR="007317F5" w:rsidRPr="007317F5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Стихи о прекрасном и неведомом.</w:t>
            </w:r>
          </w:p>
          <w:p w:rsidR="007317F5" w:rsidRPr="007317F5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«Почему –то в детстве…», Д.</w:t>
            </w:r>
          </w:p>
          <w:p w:rsidR="007317F5" w:rsidRPr="00B067B4" w:rsidRDefault="007317F5" w:rsidP="00731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7F5">
              <w:rPr>
                <w:rFonts w:ascii="Times New Roman" w:eastAsia="Calibri" w:hAnsi="Times New Roman" w:cs="Times New Roman"/>
                <w:sz w:val="24"/>
                <w:szCs w:val="24"/>
              </w:rPr>
              <w:t>Самойлов «Сказка».</w:t>
            </w:r>
          </w:p>
        </w:tc>
        <w:tc>
          <w:tcPr>
            <w:tcW w:w="8931" w:type="dxa"/>
          </w:tcPr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Поиск материалов о биографии и творчестве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писателя, истории создания произведения,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прототипах с использованием справочной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литературы. Устный рассказ о писателе.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пересказов. Устные ответы на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вопросы (с использованием цитирования).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идейно-эмоционального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произведения, нравственная оценка</w:t>
            </w:r>
          </w:p>
          <w:p w:rsidR="000A700F" w:rsidRPr="000A700F" w:rsidRDefault="000A700F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0F">
              <w:rPr>
                <w:rFonts w:ascii="Times New Roman" w:eastAsia="Calibri" w:hAnsi="Times New Roman" w:cs="Times New Roman"/>
                <w:sz w:val="24"/>
                <w:szCs w:val="24"/>
              </w:rPr>
              <w:t>героев.</w:t>
            </w:r>
          </w:p>
          <w:p w:rsidR="00B067B4" w:rsidRPr="00B067B4" w:rsidRDefault="00B067B4" w:rsidP="000A7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67B4" w:rsidRDefault="00B067B4" w:rsidP="00C221AB">
      <w:pPr>
        <w:pStyle w:val="Default"/>
        <w:rPr>
          <w:color w:val="auto"/>
          <w:sz w:val="32"/>
          <w:szCs w:val="32"/>
        </w:rPr>
      </w:pPr>
    </w:p>
    <w:p w:rsidR="00B067B4" w:rsidRPr="00427ED3" w:rsidRDefault="00B067B4" w:rsidP="00C221AB">
      <w:pPr>
        <w:pStyle w:val="Default"/>
        <w:rPr>
          <w:color w:val="auto"/>
          <w:sz w:val="32"/>
          <w:szCs w:val="32"/>
        </w:rPr>
      </w:pPr>
    </w:p>
    <w:p w:rsidR="006A7FC3" w:rsidRDefault="006A7FC3" w:rsidP="009B0494">
      <w:pPr>
        <w:rPr>
          <w:rFonts w:ascii="Times New Roman" w:hAnsi="Times New Roman" w:cs="Times New Roman"/>
          <w:sz w:val="32"/>
          <w:szCs w:val="32"/>
        </w:rPr>
      </w:pPr>
    </w:p>
    <w:p w:rsidR="006A7FC3" w:rsidRDefault="006A7FC3" w:rsidP="009B0494">
      <w:pPr>
        <w:rPr>
          <w:rFonts w:ascii="Times New Roman" w:hAnsi="Times New Roman" w:cs="Times New Roman"/>
          <w:sz w:val="32"/>
          <w:szCs w:val="32"/>
        </w:rPr>
      </w:pPr>
    </w:p>
    <w:p w:rsidR="006A7FC3" w:rsidRDefault="006A7FC3" w:rsidP="009B0494">
      <w:pPr>
        <w:rPr>
          <w:rFonts w:ascii="Times New Roman" w:hAnsi="Times New Roman" w:cs="Times New Roman"/>
          <w:sz w:val="32"/>
          <w:szCs w:val="32"/>
        </w:rPr>
      </w:pPr>
    </w:p>
    <w:p w:rsidR="00340085" w:rsidRDefault="00340085" w:rsidP="009B0494">
      <w:pPr>
        <w:rPr>
          <w:rFonts w:ascii="Times New Roman" w:hAnsi="Times New Roman" w:cs="Times New Roman"/>
          <w:sz w:val="32"/>
          <w:szCs w:val="32"/>
        </w:rPr>
        <w:sectPr w:rsidR="00340085" w:rsidSect="007E7C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A7FC3" w:rsidRDefault="00CF45DD" w:rsidP="009B0494">
      <w:pPr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результаты изучения предмета «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Родная  Русская Литература» в 8 классе</w:t>
      </w:r>
      <w:r w:rsidRPr="00CF45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hAnsi="Times New Roman" w:cs="Times New Roman"/>
          <w:sz w:val="32"/>
          <w:szCs w:val="32"/>
        </w:rPr>
        <w:t>В результате изучения учебного предмета «Родная литература (русская)»</w:t>
      </w:r>
    </w:p>
    <w:p w:rsidR="00CF45DD" w:rsidRPr="00805A85" w:rsidRDefault="00CF45DD" w:rsidP="00CF45D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05A85">
        <w:rPr>
          <w:rFonts w:ascii="Times New Roman" w:hAnsi="Times New Roman" w:cs="Times New Roman"/>
          <w:b/>
          <w:sz w:val="32"/>
          <w:szCs w:val="32"/>
        </w:rPr>
        <w:t>Ученик научится: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F45DD">
        <w:rPr>
          <w:rFonts w:ascii="Times New Roman" w:hAnsi="Times New Roman" w:cs="Times New Roman"/>
          <w:sz w:val="32"/>
          <w:szCs w:val="32"/>
        </w:rPr>
        <w:t xml:space="preserve">осознанно воспринимать и понимать фольклорный текст; различать 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hAnsi="Times New Roman" w:cs="Times New Roman"/>
          <w:sz w:val="32"/>
          <w:szCs w:val="32"/>
        </w:rPr>
        <w:t xml:space="preserve">фольклорные и литературные произведения, обращаться к пословицам, поговоркам, фольклорным образам,  традиционным  фольклорным  приёмам  в  различных  ситуациях  речевого общения,  сопоставлять  фольклорную  сказку  и  её  интерпретацию  средствами 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hAnsi="Times New Roman" w:cs="Times New Roman"/>
          <w:sz w:val="32"/>
          <w:szCs w:val="32"/>
        </w:rPr>
        <w:t>других искусств (иллюстрация, мультипликация, художественный фильм);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F45DD">
        <w:rPr>
          <w:rFonts w:ascii="Times New Roman" w:hAnsi="Times New Roman" w:cs="Times New Roman"/>
          <w:sz w:val="32"/>
          <w:szCs w:val="32"/>
        </w:rPr>
        <w:t xml:space="preserve">выделять  нравственную  проблематику  фольклорных  текстов  как  основу  </w:t>
      </w:r>
      <w:proofErr w:type="gramStart"/>
      <w:r w:rsidRPr="00CF45DD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 w:rsidRPr="00CF45DD">
        <w:rPr>
          <w:rFonts w:ascii="Times New Roman" w:hAnsi="Times New Roman" w:cs="Times New Roman"/>
          <w:sz w:val="32"/>
          <w:szCs w:val="32"/>
        </w:rPr>
        <w:t>развития  представлений  о  нравственном  идеале  своего  и  русского  народов, формирования представлений о русском национальном характере;</w:t>
      </w:r>
    </w:p>
    <w:p w:rsidR="00CF45DD" w:rsidRPr="00CF45DD" w:rsidRDefault="00CF45DD" w:rsidP="00CF45DD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F45DD">
        <w:rPr>
          <w:rFonts w:ascii="Times New Roman" w:hAnsi="Times New Roman" w:cs="Times New Roman"/>
          <w:sz w:val="32"/>
          <w:szCs w:val="32"/>
        </w:rPr>
        <w:t>видетьчерты русского национального характера в героях русских сказок и былин, видеть черты  национального характера своего народа в героях народных сказок и былин;</w:t>
      </w:r>
    </w:p>
    <w:p w:rsidR="00CF45DD" w:rsidRDefault="00CF45DD" w:rsidP="00CF45DD">
      <w:pPr>
        <w:pStyle w:val="a7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F45DD">
        <w:rPr>
          <w:rFonts w:ascii="Times New Roman" w:hAnsi="Times New Roman" w:cs="Times New Roman"/>
          <w:sz w:val="32"/>
          <w:szCs w:val="32"/>
        </w:rPr>
        <w:t>учитывая  жанрово-родовые признаки произведений  устного народного творчества,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выбирать фольклорные произведения для самостоятельного чтения;</w:t>
      </w:r>
    </w:p>
    <w:p w:rsidR="00CF45DD" w:rsidRPr="00CF45DD" w:rsidRDefault="00CF45DD" w:rsidP="00CF45DD">
      <w:pPr>
        <w:pStyle w:val="a7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целенаправленно  использовать  малые  фольклорные  жанры  в  своих  устных  и письменных высказываниях;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определять с помощью пословицы жизненную/вымышленную ситуацию;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пересказывать  сказки,  чётко  выделяя  с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южетные  линии,  не  пропуская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значимых композиционных  элементов,  используя  в  своей  речи  характерные  для  народных сказок художественные приёмы;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выявлять  в  сказках  характерные  художественные  приёмы  и  на  этой  основе определять  жанровую  разновидность  сказки,  отличать  литературную  сказку  </w:t>
      </w:r>
      <w:proofErr w:type="gram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от</w:t>
      </w:r>
      <w:proofErr w:type="gram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фольклорной;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-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определять  для  себя  актуальную  и  перспективную  цели  чтения  художественной литературы; выбирать произведения для самостоятельного чтения;</w:t>
      </w:r>
      <w:proofErr w:type="gramEnd"/>
    </w:p>
    <w:p w:rsidR="00CF45DD" w:rsidRPr="00CF45DD" w:rsidRDefault="00CF45DD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выявлять   и   интерпретировать   авторскую   позицию,   определяя   с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воё 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к   ней отношение, и на этой основе фор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мировать собственные ценностные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ориентации;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определять   актуальность   произведений   для   читателей   разных   поколений   и вступать в диалог с другими читателями;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анализировать   и   истолковывать   произведения   разной   жанровой   природы, аргументированно формулируя своё отношение к прочитанному;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создавать  собственный  текст  аналитического  и  интерпретирующего  характера  в различных форматах;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употреблять языковые средства, стилистическую окраску слов и предложений; 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употреблять  стилистические  средства  лексики  и  грамматики  в  художественныхпроизведениях; </w:t>
      </w:r>
    </w:p>
    <w:p w:rsid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научится работать со словарями, различать слова по их стилистической окраске; 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понимать    роль    общеупотребительных    слов,    областных,    специальных    и заимствованных слов в произведениях словесности; 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выразительно   читать   тексты   с   различной   стилистической   и   эмоциональной окраской;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выбирать   стилистические   средства   языка   в   собственных   высказываниях   в соответствии с условиями и поставленной целью;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научится применять средства художественной изобразительности;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употреблять   средства   художественной   изобразительности   в   произведенияхсловесности;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находить в тексте средства художественн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ой изобразительности и понимать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ихзначении;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применять    средства    художественной    изобразительности    в    собственных высказываниях;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научится отличать эпическое произведение от лирического и драматического; </w:t>
      </w:r>
    </w:p>
    <w:p w:rsidR="00CF45DD" w:rsidRPr="00CF45DD" w:rsidRDefault="00805A85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понимать  значения  повествования,  описания,  рассуждения,  диалога  и  монолога  в эпическом  произведении  для  и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зображения характера  героя  и 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передачи  авторскогоотношения к герою; 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сопоставлять  произведение  словесного  искусства  и  его  воплощение  в  других искусствах;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работать с разными источниками информации и владеть основными способами её обработки и презентации.</w:t>
      </w:r>
    </w:p>
    <w:p w:rsidR="00CF45DD" w:rsidRPr="00CF45DD" w:rsidRDefault="00805A85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видеть   </w:t>
      </w:r>
      <w:proofErr w:type="gramStart"/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необычное</w:t>
      </w:r>
      <w:proofErr w:type="gramEnd"/>
      <w:r w:rsidR="00CF45DD"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  в   обычном,   устанавливать   неочевидные   связи   между предметами, явлениями, действиями, отгадывая или сочиняя загадку.</w:t>
      </w:r>
    </w:p>
    <w:p w:rsidR="00CF45DD" w:rsidRPr="00805A85" w:rsidRDefault="00CF45DD" w:rsidP="00805A8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</w:pPr>
      <w:r w:rsidRPr="00805A85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  <w:lastRenderedPageBreak/>
        <w:t>Ученик получит возможность научиться: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сравнивая  сказки,  принадлежащие  разным  народам,  видеть  в  них  воплощение нравственного идеала конкретного народа (находить общее и различное с идеалом русскогои своего народов);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рассказывать о самостоятельно прочитанной сказке,былине, обосновывая свой выбор;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сочинять  сказку  (в  том  числе  и  по  пословице),  былинуи/или  придумывать сюжетные линии;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сравнивая произведения героического эпоса разных народов (былину и </w:t>
      </w:r>
      <w:proofErr w:type="spell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саг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у</w:t>
      </w:r>
      <w:proofErr w:type="gramStart"/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б</w:t>
      </w:r>
      <w:proofErr w:type="gram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ылину</w:t>
      </w:r>
      <w:proofErr w:type="spell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и сказание), определять чертынационального характера;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выбирать  произведения  устного  народного  творчестваразных  народов  для самостоятельного чтения, руководствуясь конкретными целевыми установками;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устанавливать  связи  между  фольклорными произведениями  разных  народов  на уровне тематики, проблематики,образов (по принципу сходства и различия).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выбирать  путь  анализа  произведения,  адекватныйжанрово-родовой  природе художественного текста;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дифференцировать  элементы  поэтики  художественного  текста,  видеть  их художественную и смысловую функцию;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сопоставлять   «чужие»   тексты   интерпретирующегохарактера, аргументированно оценивать их;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оценивать  интерпретацию  художественного  текста,созданную  средствами других искусств;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создавать собственную интерпретацию изученноготекста средствами других искусств;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,о</w:t>
      </w:r>
      <w:proofErr w:type="gram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пределяя линии сопоставления, выбирая аспект для сопоставительного анализа;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использовать для решения познавательных и коммуникативных задач различных источников информации (словари, энциклопедии, интернет-ресурсы и др.); </w:t>
      </w:r>
    </w:p>
    <w:p w:rsidR="00CF45DD" w:rsidRPr="00CF45DD" w:rsidRDefault="00CF45DD" w:rsidP="00CF45D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анализировать литературное произведение: определять его принадлежность одному из литературных родо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 и жанров, определять средства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художественной выразительности. 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употреблять  стилистические  средства  лексики  и  грамматики  в  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>разговорном языке и в художественных произведениях.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подготовить  сообщение,  доклад,  на  литературную  тему,  рассказ  на  основе </w:t>
      </w:r>
      <w:proofErr w:type="gram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прочитанного</w:t>
      </w:r>
      <w:proofErr w:type="gramEnd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; </w:t>
      </w:r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gramStart"/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свободно владеть монологической и диалогическом речью в объеме изучаемых в этом классе произведений (в процессе беседы, интервью, сообщения, доклада ипр.); </w:t>
      </w:r>
      <w:proofErr w:type="gramEnd"/>
    </w:p>
    <w:p w:rsidR="00CF45DD" w:rsidRPr="00CF45DD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вести  самостоятельную  проектно-исследовательскуюдеятельность  и </w:t>
      </w:r>
    </w:p>
    <w:p w:rsidR="003E0F02" w:rsidRDefault="00CF45DD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оформлять  её  результаты  в  разных  форматах  (работа  </w:t>
      </w:r>
      <w:r w:rsidR="00E75FB9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</w:t>
      </w:r>
      <w:r w:rsidRPr="00CF45D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сследовательского характера, реферат,проект</w:t>
      </w:r>
      <w:r w:rsidR="00EE0440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.)</w:t>
      </w:r>
    </w:p>
    <w:p w:rsidR="00EE0440" w:rsidRDefault="00EE0440" w:rsidP="00E75FB9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7"/>
          <w:szCs w:val="27"/>
          <w:lang w:eastAsia="hi-IN" w:bidi="hi-IN"/>
        </w:rPr>
        <w:sectPr w:rsidR="00EE0440" w:rsidSect="00CF45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440" w:rsidRPr="00EE0440" w:rsidRDefault="00EE0440" w:rsidP="00EE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устных ответов учащихся</w:t>
      </w:r>
    </w:p>
    <w:p w:rsidR="00EE0440" w:rsidRPr="00EE0440" w:rsidRDefault="00EE0440" w:rsidP="00EE0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EE0440" w:rsidRPr="00EE0440" w:rsidRDefault="00EE0440" w:rsidP="00EE04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Оценкой «5» </w:t>
      </w: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EE0440" w:rsidRPr="00EE0440" w:rsidRDefault="00EE0440" w:rsidP="00EE04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Оценкой «4»</w:t>
      </w: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EE0440" w:rsidRPr="00EE0440" w:rsidRDefault="00EE0440" w:rsidP="00EE044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Оценкой «3»</w:t>
      </w: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EE0440" w:rsidRPr="00EE0440" w:rsidRDefault="00EE0440" w:rsidP="00EE044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4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Оценкой «2»</w:t>
      </w:r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EE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</w:p>
    <w:p w:rsidR="00EE0440" w:rsidRPr="00EE0440" w:rsidRDefault="00EE0440" w:rsidP="00EE0440">
      <w:pPr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E0440" w:rsidRPr="00EE0440" w:rsidSect="0092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36D"/>
    <w:multiLevelType w:val="hybridMultilevel"/>
    <w:tmpl w:val="3278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7F"/>
    <w:rsid w:val="00042AAF"/>
    <w:rsid w:val="00081F86"/>
    <w:rsid w:val="000A700F"/>
    <w:rsid w:val="00190689"/>
    <w:rsid w:val="00340085"/>
    <w:rsid w:val="003D223D"/>
    <w:rsid w:val="003E0F02"/>
    <w:rsid w:val="00427ED3"/>
    <w:rsid w:val="00493E87"/>
    <w:rsid w:val="004A6D49"/>
    <w:rsid w:val="0053690D"/>
    <w:rsid w:val="005A6B76"/>
    <w:rsid w:val="005E64F0"/>
    <w:rsid w:val="00612F7B"/>
    <w:rsid w:val="00673C6F"/>
    <w:rsid w:val="006A7FC3"/>
    <w:rsid w:val="006B0890"/>
    <w:rsid w:val="006F450D"/>
    <w:rsid w:val="0072507F"/>
    <w:rsid w:val="007317F5"/>
    <w:rsid w:val="00742C3D"/>
    <w:rsid w:val="007803ED"/>
    <w:rsid w:val="0079441A"/>
    <w:rsid w:val="007D5463"/>
    <w:rsid w:val="007E7C40"/>
    <w:rsid w:val="00805A85"/>
    <w:rsid w:val="00844D2F"/>
    <w:rsid w:val="0084595C"/>
    <w:rsid w:val="00924EBB"/>
    <w:rsid w:val="00941C1A"/>
    <w:rsid w:val="0098655B"/>
    <w:rsid w:val="009B0494"/>
    <w:rsid w:val="00A04DCB"/>
    <w:rsid w:val="00AD7064"/>
    <w:rsid w:val="00AF2B93"/>
    <w:rsid w:val="00B067B4"/>
    <w:rsid w:val="00B74A45"/>
    <w:rsid w:val="00C221AB"/>
    <w:rsid w:val="00CF45DD"/>
    <w:rsid w:val="00D52C60"/>
    <w:rsid w:val="00E43204"/>
    <w:rsid w:val="00E75FB9"/>
    <w:rsid w:val="00E920E6"/>
    <w:rsid w:val="00EE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AD7064"/>
  </w:style>
  <w:style w:type="table" w:styleId="a3">
    <w:name w:val="Table Grid"/>
    <w:basedOn w:val="a1"/>
    <w:uiPriority w:val="59"/>
    <w:rsid w:val="009B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6A7F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4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AD7064"/>
  </w:style>
  <w:style w:type="table" w:styleId="a3">
    <w:name w:val="Table Grid"/>
    <w:basedOn w:val="a1"/>
    <w:uiPriority w:val="59"/>
    <w:rsid w:val="009B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6A7F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45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2018-10-09T11:18:00Z</cp:lastPrinted>
  <dcterms:created xsi:type="dcterms:W3CDTF">2018-10-15T11:02:00Z</dcterms:created>
  <dcterms:modified xsi:type="dcterms:W3CDTF">2019-12-10T18:45:00Z</dcterms:modified>
</cp:coreProperties>
</file>