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РУССКИЙ ЯЗЫК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t>Пояснительная записка</w:t>
      </w:r>
    </w:p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BC0840" w:rsidRDefault="00BC0840" w:rsidP="00BC0840">
      <w:pPr>
        <w:ind w:firstLine="540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BC0840" w:rsidRDefault="00BC0840" w:rsidP="00BC0840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C0840" w:rsidRDefault="00BC0840" w:rsidP="00BC0840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C0840" w:rsidRDefault="00BC0840" w:rsidP="00BC0840">
      <w:pPr>
        <w:ind w:firstLine="540"/>
        <w:jc w:val="both"/>
      </w:pPr>
    </w:p>
    <w:p w:rsidR="00BC0840" w:rsidRDefault="00BC0840" w:rsidP="00BC0840">
      <w:pPr>
        <w:jc w:val="both"/>
      </w:pPr>
      <w:r>
        <w:rPr>
          <w:b/>
        </w:rPr>
        <w:t>Общая характеристика курса</w:t>
      </w:r>
    </w:p>
    <w:p w:rsidR="00BC0840" w:rsidRDefault="00BC0840" w:rsidP="00BC0840">
      <w:pPr>
        <w:ind w:firstLine="54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C0840" w:rsidRDefault="00BC0840" w:rsidP="00BC0840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C0840" w:rsidRDefault="00BC0840" w:rsidP="00BC0840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BC0840" w:rsidRDefault="00BC0840" w:rsidP="00BC0840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BC0840" w:rsidRDefault="00BC0840" w:rsidP="00BC0840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BC0840" w:rsidRDefault="00BC0840" w:rsidP="00BC0840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BC0840" w:rsidRDefault="00BC0840" w:rsidP="00BC0840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BC0840" w:rsidRDefault="00BC0840" w:rsidP="00BC0840">
      <w:pPr>
        <w:ind w:firstLine="54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C0840" w:rsidRDefault="00BC0840" w:rsidP="00BC0840">
      <w:pPr>
        <w:ind w:firstLine="54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C0840" w:rsidRDefault="00BC0840" w:rsidP="00BC0840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C0840" w:rsidRDefault="00BC0840" w:rsidP="00BC0840">
      <w:pPr>
        <w:ind w:firstLine="540"/>
        <w:jc w:val="both"/>
      </w:pPr>
      <w: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C0840" w:rsidRDefault="00BC0840" w:rsidP="00BC0840">
      <w:pPr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i/>
        </w:rPr>
        <w:t>добукварного</w:t>
      </w:r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r>
        <w:rPr>
          <w:i/>
        </w:rPr>
        <w:t>послебукварного</w:t>
      </w:r>
      <w:r>
        <w:t xml:space="preserve"> (заключительного).</w:t>
      </w:r>
    </w:p>
    <w:p w:rsidR="00BC0840" w:rsidRDefault="00BC0840" w:rsidP="00BC0840">
      <w:pPr>
        <w:ind w:firstLine="540"/>
        <w:jc w:val="both"/>
      </w:pPr>
      <w:r>
        <w:rPr>
          <w:i/>
        </w:rPr>
        <w:t xml:space="preserve">Добукварный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C0840" w:rsidRDefault="00BC0840" w:rsidP="00BC0840">
      <w:pPr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C0840" w:rsidRDefault="00BC0840" w:rsidP="00BC0840">
      <w:pPr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C0840" w:rsidRDefault="00BC0840" w:rsidP="00BC0840">
      <w:pPr>
        <w:ind w:firstLine="540"/>
        <w:jc w:val="both"/>
      </w:pPr>
      <w:r>
        <w:rPr>
          <w:i/>
        </w:rPr>
        <w:t xml:space="preserve">Послебукварный </w:t>
      </w:r>
      <w:r>
        <w:t>(заключительный)</w:t>
      </w:r>
      <w:r>
        <w:rPr>
          <w:b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C0840" w:rsidRDefault="00BC0840" w:rsidP="00BC0840">
      <w:pPr>
        <w:ind w:firstLine="540"/>
        <w:jc w:val="both"/>
      </w:pPr>
      <w:r>
        <w:lastRenderedPageBreak/>
        <w:t xml:space="preserve">После обучения грамоте начинается раздельное изучение русского языка и литературного чтения. </w:t>
      </w:r>
    </w:p>
    <w:p w:rsidR="00BC0840" w:rsidRDefault="00BC0840" w:rsidP="00BC0840">
      <w:pPr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BC0840" w:rsidRDefault="00BC0840" w:rsidP="00BC0840">
      <w:pPr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C0840" w:rsidRDefault="00BC0840" w:rsidP="00BC0840">
      <w:pPr>
        <w:jc w:val="both"/>
      </w:pPr>
      <w:r>
        <w:t xml:space="preserve">• орфография и пунктуация; </w:t>
      </w:r>
    </w:p>
    <w:p w:rsidR="00BC0840" w:rsidRDefault="00BC0840" w:rsidP="00BC0840">
      <w:pPr>
        <w:jc w:val="both"/>
      </w:pPr>
      <w:r>
        <w:t xml:space="preserve">• развитие речи. </w:t>
      </w:r>
    </w:p>
    <w:p w:rsidR="00BC0840" w:rsidRDefault="00BC0840" w:rsidP="00BC0840">
      <w:pPr>
        <w:ind w:firstLine="54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C0840" w:rsidRDefault="00BC0840" w:rsidP="00BC0840">
      <w:pPr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C0840" w:rsidRDefault="00BC0840" w:rsidP="00BC0840">
      <w:pPr>
        <w:ind w:firstLine="54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C0840" w:rsidRDefault="00BC0840" w:rsidP="00BC0840">
      <w:pPr>
        <w:ind w:firstLine="540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C0840" w:rsidRDefault="00BC0840" w:rsidP="00BC0840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C0840" w:rsidRDefault="00BC0840" w:rsidP="00BC0840">
      <w:pPr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C0840" w:rsidRDefault="00BC0840" w:rsidP="00BC0840">
      <w:pPr>
        <w:ind w:firstLine="600"/>
        <w:jc w:val="both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</w:t>
      </w:r>
      <w:r>
        <w:lastRenderedPageBreak/>
        <w:t>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BC0840" w:rsidRDefault="00BC0840" w:rsidP="00BC0840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C0840" w:rsidRDefault="00BC0840" w:rsidP="00BC0840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C0840" w:rsidRDefault="00BC0840" w:rsidP="00BC0840">
      <w:pPr>
        <w:ind w:firstLine="540"/>
        <w:jc w:val="both"/>
      </w:pPr>
      <w: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C0840" w:rsidRDefault="00BC0840" w:rsidP="00BC0840">
      <w:pPr>
        <w:ind w:firstLine="540"/>
        <w:jc w:val="both"/>
      </w:pPr>
      <w: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BC0840" w:rsidRDefault="00BC0840" w:rsidP="00BC0840">
      <w:pPr>
        <w:ind w:firstLine="540"/>
        <w:jc w:val="both"/>
      </w:pPr>
      <w: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C0840" w:rsidRDefault="00BC0840" w:rsidP="00BC084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BC0840" w:rsidRDefault="00BC0840" w:rsidP="00BC0840">
      <w:pPr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</w:t>
      </w:r>
      <w:r>
        <w:lastRenderedPageBreak/>
        <w:t xml:space="preserve">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C0840" w:rsidRDefault="00BC0840" w:rsidP="00BC0840">
      <w:pPr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C0840" w:rsidRDefault="00BC0840" w:rsidP="00BC0840">
      <w:pPr>
        <w:ind w:firstLine="540"/>
        <w:jc w:val="both"/>
      </w:pPr>
    </w:p>
    <w:p w:rsidR="00BC0840" w:rsidRDefault="00BC0840" w:rsidP="00BC0840">
      <w:pPr>
        <w:jc w:val="both"/>
        <w:rPr>
          <w:b/>
        </w:rPr>
      </w:pPr>
      <w:r>
        <w:rPr>
          <w:b/>
        </w:rPr>
        <w:t>Место курса «Русский язык» в учебном плане</w:t>
      </w:r>
    </w:p>
    <w:p w:rsidR="00BC0840" w:rsidRDefault="00BC0840" w:rsidP="00BC0840">
      <w:pPr>
        <w:ind w:firstLine="600"/>
        <w:jc w:val="both"/>
        <w:rPr>
          <w:b/>
          <w:i/>
        </w:rPr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</w:t>
      </w:r>
      <w:r>
        <w:rPr>
          <w:rStyle w:val="a5"/>
          <w:rFonts w:eastAsiaTheme="majorEastAsia"/>
        </w:rPr>
        <w:footnoteReference w:id="2"/>
      </w:r>
      <w:r>
        <w:t xml:space="preserve">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BC0840" w:rsidRDefault="00BC0840" w:rsidP="00BC0840">
      <w:pPr>
        <w:ind w:firstLine="600"/>
        <w:jc w:val="both"/>
        <w:rPr>
          <w:b/>
          <w:i/>
        </w:rPr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564"/>
        <w:gridCol w:w="2141"/>
        <w:gridCol w:w="1869"/>
      </w:tblGrid>
      <w:tr w:rsidR="00BC0840" w:rsidTr="00BC0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C0840" w:rsidTr="00BC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 слова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 Ударение.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t>2 КЛАСС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890"/>
        <w:gridCol w:w="2141"/>
        <w:gridCol w:w="1869"/>
      </w:tblGrid>
      <w:tr w:rsidR="00BC0840" w:rsidTr="00BC0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C0840" w:rsidTr="00BC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t>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 слова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Звуки и буквы.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0" w:rsidRDefault="00BC0840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br w:type="textWrapping" w:clear="all"/>
        <w:t>3 КЛАСС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4686"/>
        <w:gridCol w:w="2136"/>
        <w:gridCol w:w="1865"/>
      </w:tblGrid>
      <w:tr w:rsidR="00BC0840" w:rsidTr="00BC0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C0840" w:rsidTr="00BC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t>4 КЛАСС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830"/>
        <w:gridCol w:w="2141"/>
        <w:gridCol w:w="1869"/>
      </w:tblGrid>
      <w:tr w:rsidR="00BC0840" w:rsidTr="00BC0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C0840" w:rsidTr="00BC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0" w:rsidRDefault="00BC084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t>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Имя существительное.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Имя прилагательное.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Личные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</w:pPr>
            <w: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0840" w:rsidTr="00BC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0" w:rsidRDefault="00BC0840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0" w:rsidRDefault="00BC08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  <w:r>
        <w:rPr>
          <w:b/>
        </w:rPr>
        <w:t xml:space="preserve"> </w:t>
      </w: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</w:p>
    <w:p w:rsidR="00BC0840" w:rsidRDefault="00BC0840" w:rsidP="00BC0840">
      <w:pPr>
        <w:jc w:val="both"/>
        <w:rPr>
          <w:b/>
        </w:rPr>
      </w:pPr>
      <w:r>
        <w:rPr>
          <w:b/>
        </w:rPr>
        <w:t xml:space="preserve">        Результаты изучения курса</w:t>
      </w:r>
    </w:p>
    <w:p w:rsidR="00BC0840" w:rsidRDefault="00BC0840" w:rsidP="00BC0840">
      <w:pPr>
        <w:ind w:firstLine="540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C0840" w:rsidRDefault="00BC0840" w:rsidP="00BC0840">
      <w:pPr>
        <w:ind w:firstLine="540"/>
        <w:jc w:val="both"/>
        <w:rPr>
          <w:b/>
        </w:rPr>
      </w:pPr>
    </w:p>
    <w:p w:rsidR="00BC0840" w:rsidRDefault="00BC0840" w:rsidP="00BC0840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BC0840" w:rsidRDefault="00BC0840" w:rsidP="00BC0840">
      <w:pPr>
        <w:ind w:firstLine="540"/>
        <w:jc w:val="both"/>
        <w:rPr>
          <w:b/>
        </w:rPr>
      </w:pPr>
    </w:p>
    <w:p w:rsidR="00BC0840" w:rsidRDefault="00BC0840" w:rsidP="00BC0840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C0840" w:rsidRDefault="00BC0840" w:rsidP="00BC0840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C0840" w:rsidRDefault="00BC0840" w:rsidP="00BC084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BC0840" w:rsidRDefault="00BC0840" w:rsidP="00BC0840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BC0840" w:rsidRDefault="00BC0840" w:rsidP="00BC0840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C0840" w:rsidRDefault="00BC0840" w:rsidP="00BC0840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0840" w:rsidRDefault="00BC0840" w:rsidP="00BC0840">
      <w:pPr>
        <w:ind w:firstLine="540"/>
        <w:jc w:val="both"/>
        <w:rPr>
          <w:iCs/>
        </w:rPr>
      </w:pPr>
      <w:r>
        <w:lastRenderedPageBreak/>
        <w:t>7. Формирование э</w:t>
      </w:r>
      <w:r>
        <w:rPr>
          <w:iCs/>
        </w:rPr>
        <w:t>стетических потребностей, ценностей и чувств.</w:t>
      </w:r>
    </w:p>
    <w:p w:rsidR="00BC0840" w:rsidRDefault="00BC0840" w:rsidP="00BC0840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C0840" w:rsidRDefault="00BC0840" w:rsidP="00BC0840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C0840" w:rsidRDefault="00BC0840" w:rsidP="00BC0840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C0840" w:rsidRDefault="00BC0840" w:rsidP="00BC0840">
      <w:pPr>
        <w:jc w:val="both"/>
        <w:rPr>
          <w:iCs/>
        </w:rPr>
      </w:pPr>
    </w:p>
    <w:p w:rsidR="00BC0840" w:rsidRDefault="00BC0840" w:rsidP="00BC0840">
      <w:pPr>
        <w:ind w:firstLine="600"/>
        <w:jc w:val="both"/>
        <w:rPr>
          <w:b/>
        </w:rPr>
      </w:pPr>
      <w:r>
        <w:rPr>
          <w:b/>
        </w:rPr>
        <w:t>Метапредметные</w:t>
      </w:r>
      <w:r>
        <w:t xml:space="preserve"> </w:t>
      </w:r>
      <w:r>
        <w:rPr>
          <w:b/>
        </w:rPr>
        <w:t>результаты</w:t>
      </w:r>
    </w:p>
    <w:p w:rsidR="00BC0840" w:rsidRDefault="00BC0840" w:rsidP="00BC0840">
      <w:pPr>
        <w:ind w:firstLine="600"/>
        <w:jc w:val="both"/>
      </w:pPr>
    </w:p>
    <w:p w:rsidR="00BC0840" w:rsidRDefault="00BC0840" w:rsidP="00BC0840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C0840" w:rsidRDefault="00BC0840" w:rsidP="00BC0840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0840" w:rsidRDefault="00BC0840" w:rsidP="00BC0840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 w:rsidR="00BC0840" w:rsidRDefault="00BC0840" w:rsidP="00BC0840">
      <w:pPr>
        <w:ind w:firstLine="540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BC0840" w:rsidRDefault="00BC0840" w:rsidP="00BC0840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C0840" w:rsidRDefault="00BC0840" w:rsidP="00BC0840">
      <w:pPr>
        <w:ind w:firstLine="540"/>
        <w:jc w:val="both"/>
      </w:pPr>
      <w:r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C0840" w:rsidRDefault="00BC0840" w:rsidP="00BC0840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BC0840" w:rsidRDefault="00BC0840" w:rsidP="00BC0840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C0840" w:rsidRDefault="00BC0840" w:rsidP="00BC0840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C0840" w:rsidRDefault="00BC0840" w:rsidP="00BC0840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BC0840" w:rsidRDefault="00BC0840" w:rsidP="00BC0840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C0840" w:rsidRDefault="00BC0840" w:rsidP="00BC0840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C0840" w:rsidRDefault="00BC0840" w:rsidP="00BC0840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C0840" w:rsidRDefault="00BC0840" w:rsidP="00BC0840">
      <w:pPr>
        <w:ind w:firstLine="540"/>
        <w:jc w:val="both"/>
      </w:pPr>
    </w:p>
    <w:p w:rsidR="00BC0840" w:rsidRDefault="00BC0840" w:rsidP="00BC0840">
      <w:pPr>
        <w:ind w:firstLine="567"/>
        <w:jc w:val="both"/>
        <w:rPr>
          <w:b/>
        </w:rPr>
      </w:pPr>
      <w:r>
        <w:rPr>
          <w:b/>
        </w:rPr>
        <w:t>Предметные результаты</w:t>
      </w:r>
    </w:p>
    <w:p w:rsidR="00BC0840" w:rsidRDefault="00BC0840" w:rsidP="00BC0840">
      <w:pPr>
        <w:ind w:firstLine="567"/>
        <w:jc w:val="both"/>
        <w:rPr>
          <w:b/>
        </w:rPr>
      </w:pPr>
    </w:p>
    <w:p w:rsidR="00BC0840" w:rsidRDefault="00BC0840" w:rsidP="00BC0840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0840" w:rsidRDefault="00BC0840" w:rsidP="00BC0840">
      <w:pPr>
        <w:ind w:firstLine="540"/>
        <w:jc w:val="both"/>
      </w:pPr>
      <w: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C0840" w:rsidRDefault="00BC0840" w:rsidP="00BC0840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C0840" w:rsidRDefault="00BC0840" w:rsidP="00BC0840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C0840" w:rsidRDefault="00BC0840" w:rsidP="00BC0840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C0840" w:rsidRDefault="00BC0840" w:rsidP="00BC0840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C0840" w:rsidRDefault="00BC0840" w:rsidP="00BC0840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C0840" w:rsidRDefault="00BC0840" w:rsidP="00BC0840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C0840" w:rsidRDefault="00BC0840" w:rsidP="00BC0840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C0840" w:rsidRDefault="00BC0840" w:rsidP="00BC0840">
      <w:pPr>
        <w:ind w:firstLine="567"/>
        <w:jc w:val="both"/>
      </w:pPr>
      <w:r>
        <w:t xml:space="preserve"> </w:t>
      </w:r>
    </w:p>
    <w:p w:rsidR="00BC0840" w:rsidRDefault="00BC0840" w:rsidP="00BC084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Содержание курса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rStyle w:val="a5"/>
          <w:rFonts w:eastAsiaTheme="majorEastAsia"/>
        </w:rPr>
        <w:footnoteReference w:id="3"/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</w:t>
      </w:r>
      <w:r>
        <w:lastRenderedPageBreak/>
        <w:t>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</w:t>
      </w:r>
    </w:p>
    <w:p w:rsidR="00BC0840" w:rsidRDefault="00BC0840" w:rsidP="00BC084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Обучение грамоте</w:t>
      </w:r>
    </w:p>
    <w:p w:rsidR="00BC0840" w:rsidRDefault="00BC0840" w:rsidP="00BC084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BC0840" w:rsidRDefault="00BC0840" w:rsidP="00BC0840">
      <w:pPr>
        <w:ind w:firstLine="54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C0840" w:rsidRDefault="00BC0840" w:rsidP="00BC0840">
      <w:pPr>
        <w:ind w:firstLine="540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C0840" w:rsidRDefault="00BC0840" w:rsidP="00BC0840">
      <w:pPr>
        <w:ind w:firstLine="54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C0840" w:rsidRDefault="00BC0840" w:rsidP="00BC0840">
      <w:pPr>
        <w:ind w:firstLine="54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BC0840" w:rsidRDefault="00BC0840" w:rsidP="00BC0840">
      <w:pPr>
        <w:ind w:firstLine="540"/>
        <w:jc w:val="both"/>
      </w:pPr>
      <w:r>
        <w:t xml:space="preserve">Знакомство с русским алфавитом как последовательностью букв. </w:t>
      </w:r>
    </w:p>
    <w:p w:rsidR="00BC0840" w:rsidRDefault="00BC0840" w:rsidP="00BC0840">
      <w:pPr>
        <w:ind w:firstLine="54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C0840" w:rsidRDefault="00BC0840" w:rsidP="00BC0840">
      <w:pPr>
        <w:ind w:firstLine="540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C0840" w:rsidRDefault="00BC0840" w:rsidP="00BC0840">
      <w:pPr>
        <w:ind w:firstLine="54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C0840" w:rsidRDefault="00BC0840" w:rsidP="00BC0840">
      <w:pPr>
        <w:ind w:firstLine="540"/>
        <w:jc w:val="both"/>
      </w:pPr>
      <w:r>
        <w:t>Овладение первичными навыками клавиатурного письма.</w:t>
      </w:r>
    </w:p>
    <w:p w:rsidR="00BC0840" w:rsidRDefault="00BC0840" w:rsidP="00BC0840">
      <w:pPr>
        <w:ind w:firstLine="54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BC0840" w:rsidRDefault="00BC0840" w:rsidP="00BC0840">
      <w:pPr>
        <w:ind w:firstLine="54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BC0840" w:rsidRDefault="00BC0840" w:rsidP="00BC0840">
      <w:pPr>
        <w:ind w:firstLine="54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C0840" w:rsidRDefault="00BC0840" w:rsidP="00BC0840">
      <w:pPr>
        <w:ind w:firstLine="540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BC0840" w:rsidRDefault="00BC0840" w:rsidP="00BC0840">
      <w:pPr>
        <w:jc w:val="both"/>
      </w:pPr>
      <w:r>
        <w:t xml:space="preserve">• раздельное написание слов; </w:t>
      </w:r>
    </w:p>
    <w:p w:rsidR="00BC0840" w:rsidRDefault="00BC0840" w:rsidP="00BC0840">
      <w:pPr>
        <w:jc w:val="both"/>
      </w:pPr>
      <w:r>
        <w:t xml:space="preserve">• обозначение гласных после шипящих (ча—ща, чу—щу, жи—ши); </w:t>
      </w:r>
    </w:p>
    <w:p w:rsidR="00BC0840" w:rsidRDefault="00BC0840" w:rsidP="00BC0840">
      <w:pPr>
        <w:jc w:val="both"/>
      </w:pPr>
      <w:r>
        <w:t xml:space="preserve">• прописная (заглавная) буква в начале предложения, в именах собственных; </w:t>
      </w:r>
    </w:p>
    <w:p w:rsidR="00BC0840" w:rsidRDefault="00BC0840" w:rsidP="00BC0840">
      <w:pPr>
        <w:jc w:val="both"/>
      </w:pPr>
      <w:r>
        <w:t xml:space="preserve">• перенос слов по слогам без стечения согласных; </w:t>
      </w:r>
    </w:p>
    <w:p w:rsidR="00BC0840" w:rsidRDefault="00BC0840" w:rsidP="00BC0840">
      <w:pPr>
        <w:jc w:val="both"/>
      </w:pPr>
      <w:r>
        <w:t xml:space="preserve">• знаки препинания в конце предложения. </w:t>
      </w:r>
    </w:p>
    <w:p w:rsidR="00BC0840" w:rsidRDefault="00BC0840" w:rsidP="00BC0840">
      <w:pPr>
        <w:ind w:firstLine="540"/>
        <w:jc w:val="both"/>
      </w:pPr>
      <w:r>
        <w:rPr>
          <w:b/>
        </w:rPr>
        <w:lastRenderedPageBreak/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C0840" w:rsidRDefault="00BC0840" w:rsidP="00BC0840">
      <w:pPr>
        <w:ind w:firstLine="540"/>
        <w:jc w:val="both"/>
      </w:pPr>
    </w:p>
    <w:p w:rsidR="00BC0840" w:rsidRDefault="00BC0840" w:rsidP="00BC084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Систематический курс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BC0840" w:rsidRDefault="00BC0840" w:rsidP="00BC0840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Лексика</w:t>
      </w:r>
      <w:r>
        <w:rPr>
          <w:rStyle w:val="a5"/>
          <w:rFonts w:eastAsiaTheme="majorEastAsia"/>
          <w:b/>
        </w:rPr>
        <w:footnoteReference w:id="4"/>
      </w:r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-ся)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>
        <w:rPr>
          <w:i/>
        </w:rPr>
        <w:t>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lastRenderedPageBreak/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Имя прилагательное</w:t>
      </w:r>
      <w:r>
        <w:t>. Значение и употребление в речи. Изменение прилагательных по родам, числам и падежам, кроме прилагательных на -</w:t>
      </w:r>
      <w:r>
        <w:rPr>
          <w:b/>
        </w:rPr>
        <w:t>ий, -ья, -ов,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>). 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>жи—ши, ча—ща, чу—щу</w:t>
      </w:r>
      <w:r>
        <w:t xml:space="preserve"> в положении под ударением;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 xml:space="preserve">чк—чн, чт, нч, щн </w:t>
      </w:r>
      <w:r>
        <w:t xml:space="preserve">и др.; 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перенос слов;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проверяемые безударные гласные в корне слова;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парные звонкие и глухие согласные в корне слова;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lastRenderedPageBreak/>
        <w:t>• непроизносимые согласные;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 xml:space="preserve">• соединительные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b/>
        </w:rPr>
        <w:t>• е</w:t>
      </w:r>
      <w:r>
        <w:rPr>
          <w:i/>
        </w:rPr>
        <w:t xml:space="preserve"> и </w:t>
      </w:r>
      <w:r>
        <w:rPr>
          <w:b/>
          <w:i/>
        </w:rPr>
        <w:t>и</w:t>
      </w:r>
      <w:r>
        <w:rPr>
          <w:i/>
        </w:rPr>
        <w:t xml:space="preserve"> в суффиксах имен существительных (ключик — ключика, замочек-замочка).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безударные падежные окончания имён существительных (кроме существительных на -</w:t>
      </w:r>
      <w:r>
        <w:rPr>
          <w:b/>
        </w:rPr>
        <w:t>мя, -ий, -ье, -ия, -ов, -ин</w:t>
      </w:r>
      <w:r>
        <w:t>);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личными местоимениями;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мягкий знак в глаголах в сочетании </w:t>
      </w:r>
      <w:r>
        <w:rPr>
          <w:b/>
        </w:rPr>
        <w:t>-ться</w:t>
      </w:r>
      <w:r>
        <w:t>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>
        <w:rPr>
          <w:i/>
        </w:rPr>
        <w:t>• безударные личные окончания глаголов;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в конце предложения: точка, вопросительный и восклицательные знаки;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BC0840" w:rsidRDefault="00BC0840" w:rsidP="00BC0840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предложений в тексте.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C0840" w:rsidRDefault="00BC0840" w:rsidP="00BC084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BC0840" w:rsidRDefault="00BC0840" w:rsidP="00BC0840">
      <w:pPr>
        <w:ind w:firstLine="600"/>
        <w:jc w:val="both"/>
      </w:pPr>
      <w:r>
        <w:lastRenderedPageBreak/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BC0840" w:rsidRDefault="00BC0840" w:rsidP="00BC0840">
      <w:pPr>
        <w:ind w:firstLine="480"/>
        <w:jc w:val="both"/>
      </w:pPr>
      <w:r>
        <w:t>— Тематическое планирование по обучению грамоте:</w:t>
      </w:r>
    </w:p>
    <w:p w:rsidR="00BC0840" w:rsidRDefault="00BC0840" w:rsidP="00BC0840">
      <w:pPr>
        <w:ind w:firstLine="480"/>
        <w:jc w:val="both"/>
      </w:pPr>
      <w:r>
        <w:t>к «Азбуке» В. Г. Горецкого и др. (обучение чтению);</w:t>
      </w:r>
    </w:p>
    <w:p w:rsidR="00BC0840" w:rsidRDefault="00BC0840" w:rsidP="00BC0840">
      <w:pPr>
        <w:ind w:firstLine="480"/>
        <w:jc w:val="both"/>
      </w:pPr>
      <w:r>
        <w:t>к Прописям Н. А. Федосовой, В. Г. Горецкого (обучение письму).</w:t>
      </w:r>
    </w:p>
    <w:p w:rsidR="00BC0840" w:rsidRDefault="00BC0840" w:rsidP="00BC0840">
      <w:pPr>
        <w:ind w:firstLine="480"/>
        <w:jc w:val="both"/>
      </w:pPr>
      <w:r>
        <w:t>— Тематическое планирование по русскому языку к учебникам: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 xml:space="preserve">1. Канакина В.П., Горецкий В.Г. Русский язык: Учебник: 1 класс. 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>2. Канакина В.П., Горецкий В.Г. Русский язык: Учебник: 2 класс: В 2 ч.: Ч. 1.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>3. Канакина В.П., Горецкий В.Г. Русский язык: Учебник: 2 класс: В 2 ч.: Ч. 2.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>4. Канакина В.П., Горецкий В.Г. Русский язык: Учебник: 3 класс: В 2 ч.: Ч. 1.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>5. Канакина В.П., Горецкий В.Г. Русский язык: Учебник: 3 класс: В 2 ч.: Ч. 2.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>6. Канакина В.П., Горецкий В.Г. Русский язык: Учебник: 4 класс: В 2 ч.: Ч. 1.</w:t>
      </w:r>
    </w:p>
    <w:p w:rsidR="00BC0840" w:rsidRDefault="00BC0840" w:rsidP="00BC0840">
      <w:pPr>
        <w:ind w:left="480"/>
        <w:jc w:val="both"/>
        <w:rPr>
          <w:bCs/>
          <w:iCs/>
        </w:rPr>
      </w:pPr>
      <w:r>
        <w:rPr>
          <w:bCs/>
          <w:iCs/>
        </w:rPr>
        <w:t>7. Канакина В.П., Горецкий В.Г. Русский язык: Учебник: 4 класс: В 2 ч.: Ч. 2.</w:t>
      </w:r>
    </w:p>
    <w:p w:rsidR="00BC0840" w:rsidRDefault="00BC0840" w:rsidP="00BC0840">
      <w:pPr>
        <w:ind w:firstLine="480"/>
        <w:jc w:val="both"/>
      </w:pPr>
      <w:r>
        <w:t xml:space="preserve"> </w:t>
      </w:r>
    </w:p>
    <w:p w:rsidR="00423E12" w:rsidRDefault="00423E12"/>
    <w:sectPr w:rsidR="00423E12" w:rsidSect="004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FA" w:rsidRDefault="008424FA" w:rsidP="00BC0840">
      <w:r>
        <w:separator/>
      </w:r>
    </w:p>
  </w:endnote>
  <w:endnote w:type="continuationSeparator" w:id="1">
    <w:p w:rsidR="008424FA" w:rsidRDefault="008424FA" w:rsidP="00BC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FA" w:rsidRDefault="008424FA" w:rsidP="00BC0840">
      <w:r>
        <w:separator/>
      </w:r>
    </w:p>
  </w:footnote>
  <w:footnote w:type="continuationSeparator" w:id="1">
    <w:p w:rsidR="008424FA" w:rsidRDefault="008424FA" w:rsidP="00BC0840">
      <w:r>
        <w:continuationSeparator/>
      </w:r>
    </w:p>
  </w:footnote>
  <w:footnote w:id="2">
    <w:p w:rsidR="00BC0840" w:rsidRDefault="00BC0840" w:rsidP="00BC0840">
      <w:pPr>
        <w:pStyle w:val="a3"/>
        <w:ind w:firstLine="240"/>
      </w:pPr>
      <w:r>
        <w:rPr>
          <w:rStyle w:val="a5"/>
          <w:rFonts w:eastAsiaTheme="majorEastAsia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BC0840" w:rsidRDefault="00BC0840" w:rsidP="00BC0840">
      <w:pPr>
        <w:pStyle w:val="a3"/>
        <w:ind w:firstLine="240"/>
        <w:jc w:val="both"/>
      </w:pPr>
      <w:r>
        <w:rPr>
          <w:rStyle w:val="a5"/>
          <w:rFonts w:eastAsiaTheme="majorEastAsia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BC0840" w:rsidRDefault="00BC0840" w:rsidP="00BC0840">
      <w:pPr>
        <w:pStyle w:val="a3"/>
        <w:ind w:firstLine="360"/>
        <w:rPr>
          <w:b/>
          <w:sz w:val="22"/>
          <w:szCs w:val="22"/>
        </w:rPr>
      </w:pPr>
      <w:r>
        <w:rPr>
          <w:rStyle w:val="a5"/>
          <w:rFonts w:eastAsiaTheme="majorEastAsi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840"/>
    <w:rsid w:val="00423E12"/>
    <w:rsid w:val="008424FA"/>
    <w:rsid w:val="00B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C08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0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BC084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BC0840"/>
    <w:pPr>
      <w:spacing w:before="100" w:beforeAutospacing="1" w:after="100" w:afterAutospacing="1"/>
    </w:pPr>
  </w:style>
  <w:style w:type="character" w:styleId="a5">
    <w:name w:val="footnote reference"/>
    <w:semiHidden/>
    <w:unhideWhenUsed/>
    <w:rsid w:val="00BC08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5515</Words>
  <Characters>31436</Characters>
  <Application>Microsoft Office Word</Application>
  <DocSecurity>0</DocSecurity>
  <Lines>261</Lines>
  <Paragraphs>73</Paragraphs>
  <ScaleCrop>false</ScaleCrop>
  <Company>Hewlett-Packard</Company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2016-05-29T11:14:00Z</dcterms:created>
  <dcterms:modified xsi:type="dcterms:W3CDTF">2016-05-29T11:15:00Z</dcterms:modified>
</cp:coreProperties>
</file>